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B26B" w14:textId="77777777" w:rsidR="007460EB" w:rsidRDefault="007460EB" w:rsidP="007460EB"/>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000" w:firstRow="0" w:lastRow="0" w:firstColumn="0" w:lastColumn="0" w:noHBand="0" w:noVBand="0"/>
      </w:tblPr>
      <w:tblGrid>
        <w:gridCol w:w="9720"/>
      </w:tblGrid>
      <w:tr w:rsidR="007460EB" w14:paraId="737942A4" w14:textId="77777777" w:rsidTr="00ED78CA">
        <w:tblPrEx>
          <w:tblCellMar>
            <w:top w:w="0" w:type="dxa"/>
            <w:bottom w:w="0" w:type="dxa"/>
          </w:tblCellMar>
        </w:tblPrEx>
        <w:tc>
          <w:tcPr>
            <w:tcW w:w="9720" w:type="dxa"/>
            <w:shd w:val="clear" w:color="auto" w:fill="009999"/>
          </w:tcPr>
          <w:p w14:paraId="663AA92E" w14:textId="77777777" w:rsidR="007460EB" w:rsidRPr="004A0F14" w:rsidRDefault="007460EB" w:rsidP="00ED78CA">
            <w:pPr>
              <w:pStyle w:val="Heading3"/>
            </w:pPr>
            <w:r w:rsidRPr="004A0F14">
              <w:t>JOB DESCRIPTION</w:t>
            </w:r>
          </w:p>
        </w:tc>
      </w:tr>
    </w:tbl>
    <w:p w14:paraId="0DFE943A" w14:textId="77777777" w:rsidR="007460EB" w:rsidRDefault="007460EB" w:rsidP="007460EB">
      <w:pPr>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980"/>
        <w:gridCol w:w="6480"/>
      </w:tblGrid>
      <w:tr w:rsidR="007460EB" w14:paraId="128630FE" w14:textId="77777777" w:rsidTr="00ED78CA">
        <w:tblPrEx>
          <w:tblCellMar>
            <w:top w:w="0" w:type="dxa"/>
            <w:bottom w:w="0" w:type="dxa"/>
          </w:tblCellMar>
        </w:tblPrEx>
        <w:tc>
          <w:tcPr>
            <w:tcW w:w="3240" w:type="dxa"/>
            <w:gridSpan w:val="2"/>
          </w:tcPr>
          <w:p w14:paraId="7A893847" w14:textId="77777777" w:rsidR="007460EB" w:rsidRDefault="007460EB" w:rsidP="00ED78CA">
            <w:pPr>
              <w:rPr>
                <w:rFonts w:ascii="Arial" w:hAnsi="Arial" w:cs="Arial"/>
                <w:b/>
                <w:bCs/>
              </w:rPr>
            </w:pPr>
            <w:r>
              <w:rPr>
                <w:rFonts w:ascii="Arial" w:hAnsi="Arial" w:cs="Arial"/>
                <w:b/>
                <w:bCs/>
                <w:u w:val="single"/>
              </w:rPr>
              <w:t>Post Title</w:t>
            </w:r>
            <w:r>
              <w:rPr>
                <w:rFonts w:ascii="Arial" w:hAnsi="Arial" w:cs="Arial"/>
                <w:b/>
                <w:bCs/>
              </w:rPr>
              <w:t>:</w:t>
            </w:r>
          </w:p>
          <w:p w14:paraId="7D40F95F" w14:textId="77777777" w:rsidR="007460EB" w:rsidRDefault="007460EB" w:rsidP="00ED78CA">
            <w:pPr>
              <w:rPr>
                <w:rFonts w:ascii="Arial" w:hAnsi="Arial" w:cs="Arial"/>
              </w:rPr>
            </w:pPr>
          </w:p>
        </w:tc>
        <w:tc>
          <w:tcPr>
            <w:tcW w:w="6480" w:type="dxa"/>
          </w:tcPr>
          <w:p w14:paraId="40AB9BD6" w14:textId="77777777" w:rsidR="007460EB" w:rsidRDefault="007460EB" w:rsidP="00ED78CA">
            <w:pPr>
              <w:rPr>
                <w:rFonts w:ascii="Arial" w:hAnsi="Arial" w:cs="Arial"/>
              </w:rPr>
            </w:pPr>
            <w:r>
              <w:rPr>
                <w:rFonts w:ascii="Arial" w:hAnsi="Arial" w:cs="Arial"/>
              </w:rPr>
              <w:t>Graduate – Policy, Performance and Communications Officer</w:t>
            </w:r>
          </w:p>
        </w:tc>
      </w:tr>
      <w:tr w:rsidR="007460EB" w14:paraId="0630661D" w14:textId="77777777" w:rsidTr="00ED78CA">
        <w:tblPrEx>
          <w:tblCellMar>
            <w:top w:w="0" w:type="dxa"/>
            <w:bottom w:w="0" w:type="dxa"/>
          </w:tblCellMar>
        </w:tblPrEx>
        <w:tc>
          <w:tcPr>
            <w:tcW w:w="3240" w:type="dxa"/>
            <w:gridSpan w:val="2"/>
          </w:tcPr>
          <w:p w14:paraId="4112485B" w14:textId="77777777" w:rsidR="007460EB" w:rsidRDefault="007460EB" w:rsidP="00ED78CA">
            <w:pPr>
              <w:rPr>
                <w:rFonts w:ascii="Arial" w:hAnsi="Arial" w:cs="Arial"/>
                <w:b/>
                <w:bCs/>
              </w:rPr>
            </w:pPr>
            <w:r>
              <w:rPr>
                <w:rFonts w:ascii="Arial" w:hAnsi="Arial" w:cs="Arial"/>
                <w:b/>
                <w:bCs/>
                <w:u w:val="single"/>
              </w:rPr>
              <w:t>Post Number</w:t>
            </w:r>
            <w:r>
              <w:rPr>
                <w:rFonts w:ascii="Arial" w:hAnsi="Arial" w:cs="Arial"/>
                <w:b/>
                <w:bCs/>
              </w:rPr>
              <w:t>:</w:t>
            </w:r>
          </w:p>
          <w:p w14:paraId="756E9ADB" w14:textId="77777777" w:rsidR="007460EB" w:rsidRDefault="007460EB" w:rsidP="00ED78CA">
            <w:pPr>
              <w:rPr>
                <w:rFonts w:ascii="Arial" w:hAnsi="Arial" w:cs="Arial"/>
              </w:rPr>
            </w:pPr>
          </w:p>
        </w:tc>
        <w:tc>
          <w:tcPr>
            <w:tcW w:w="6480" w:type="dxa"/>
          </w:tcPr>
          <w:p w14:paraId="2F37AE8F" w14:textId="77777777" w:rsidR="007460EB" w:rsidRDefault="007460EB" w:rsidP="00ED78CA">
            <w:pPr>
              <w:rPr>
                <w:rFonts w:ascii="Arial" w:hAnsi="Arial" w:cs="Arial"/>
              </w:rPr>
            </w:pPr>
            <w:r>
              <w:rPr>
                <w:rFonts w:ascii="Arial" w:hAnsi="Arial" w:cs="Arial"/>
              </w:rPr>
              <w:t>To be confirmed</w:t>
            </w:r>
          </w:p>
        </w:tc>
      </w:tr>
      <w:tr w:rsidR="007460EB" w14:paraId="103D6E03" w14:textId="77777777" w:rsidTr="00ED78CA">
        <w:tblPrEx>
          <w:tblCellMar>
            <w:top w:w="0" w:type="dxa"/>
            <w:bottom w:w="0" w:type="dxa"/>
          </w:tblCellMar>
        </w:tblPrEx>
        <w:tc>
          <w:tcPr>
            <w:tcW w:w="3240" w:type="dxa"/>
            <w:gridSpan w:val="2"/>
          </w:tcPr>
          <w:p w14:paraId="09CA28ED" w14:textId="77777777" w:rsidR="007460EB" w:rsidRDefault="007460EB" w:rsidP="00ED78CA">
            <w:pPr>
              <w:rPr>
                <w:rFonts w:ascii="Arial" w:hAnsi="Arial" w:cs="Arial"/>
                <w:b/>
                <w:bCs/>
              </w:rPr>
            </w:pPr>
            <w:r>
              <w:rPr>
                <w:rFonts w:ascii="Arial" w:hAnsi="Arial" w:cs="Arial"/>
                <w:b/>
                <w:bCs/>
                <w:u w:val="single"/>
              </w:rPr>
              <w:t>Grade</w:t>
            </w:r>
            <w:r>
              <w:rPr>
                <w:rFonts w:ascii="Arial" w:hAnsi="Arial" w:cs="Arial"/>
                <w:b/>
                <w:bCs/>
              </w:rPr>
              <w:t>:</w:t>
            </w:r>
          </w:p>
          <w:p w14:paraId="2B90BD07" w14:textId="77777777" w:rsidR="007460EB" w:rsidRDefault="007460EB" w:rsidP="00ED78CA">
            <w:pPr>
              <w:rPr>
                <w:rFonts w:ascii="Arial" w:hAnsi="Arial" w:cs="Arial"/>
              </w:rPr>
            </w:pPr>
          </w:p>
        </w:tc>
        <w:tc>
          <w:tcPr>
            <w:tcW w:w="6480" w:type="dxa"/>
          </w:tcPr>
          <w:p w14:paraId="6AB08078" w14:textId="77777777" w:rsidR="007460EB" w:rsidRDefault="007460EB" w:rsidP="00ED78CA">
            <w:pPr>
              <w:rPr>
                <w:rFonts w:ascii="Arial" w:hAnsi="Arial" w:cs="Arial"/>
              </w:rPr>
            </w:pPr>
            <w:r>
              <w:rPr>
                <w:rFonts w:ascii="Arial" w:hAnsi="Arial" w:cs="Arial"/>
              </w:rPr>
              <w:t xml:space="preserve">Graduate Work Experience Programme – £24,713 per annum </w:t>
            </w:r>
          </w:p>
        </w:tc>
      </w:tr>
      <w:tr w:rsidR="007460EB" w14:paraId="5B3AA859" w14:textId="77777777" w:rsidTr="00ED78CA">
        <w:tblPrEx>
          <w:tblCellMar>
            <w:top w:w="0" w:type="dxa"/>
            <w:bottom w:w="0" w:type="dxa"/>
          </w:tblCellMar>
        </w:tblPrEx>
        <w:tc>
          <w:tcPr>
            <w:tcW w:w="3240" w:type="dxa"/>
            <w:gridSpan w:val="2"/>
          </w:tcPr>
          <w:p w14:paraId="1FB22A94" w14:textId="77777777" w:rsidR="007460EB" w:rsidRDefault="007460EB" w:rsidP="00ED78CA">
            <w:pPr>
              <w:rPr>
                <w:rFonts w:ascii="Arial" w:hAnsi="Arial" w:cs="Arial"/>
                <w:b/>
                <w:bCs/>
              </w:rPr>
            </w:pPr>
            <w:r>
              <w:rPr>
                <w:rFonts w:ascii="Arial" w:hAnsi="Arial" w:cs="Arial"/>
                <w:b/>
                <w:bCs/>
                <w:u w:val="single"/>
              </w:rPr>
              <w:t>Service</w:t>
            </w:r>
            <w:r>
              <w:rPr>
                <w:rFonts w:ascii="Arial" w:hAnsi="Arial" w:cs="Arial"/>
                <w:b/>
                <w:bCs/>
              </w:rPr>
              <w:t>:</w:t>
            </w:r>
          </w:p>
          <w:p w14:paraId="1118402B" w14:textId="77777777" w:rsidR="007460EB" w:rsidRDefault="007460EB" w:rsidP="00ED78CA">
            <w:pPr>
              <w:rPr>
                <w:rFonts w:ascii="Arial" w:hAnsi="Arial" w:cs="Arial"/>
              </w:rPr>
            </w:pPr>
          </w:p>
        </w:tc>
        <w:tc>
          <w:tcPr>
            <w:tcW w:w="6480" w:type="dxa"/>
          </w:tcPr>
          <w:p w14:paraId="6A626146" w14:textId="77777777" w:rsidR="007460EB" w:rsidRDefault="007460EB" w:rsidP="00ED78CA">
            <w:pPr>
              <w:rPr>
                <w:rFonts w:ascii="Arial" w:hAnsi="Arial" w:cs="Arial"/>
              </w:rPr>
            </w:pPr>
            <w:r>
              <w:rPr>
                <w:rFonts w:ascii="Arial" w:hAnsi="Arial" w:cs="Arial"/>
              </w:rPr>
              <w:t>Organisational Development, Policy and Communications</w:t>
            </w:r>
          </w:p>
        </w:tc>
      </w:tr>
      <w:tr w:rsidR="007460EB" w14:paraId="405374CB" w14:textId="77777777" w:rsidTr="00ED78CA">
        <w:tblPrEx>
          <w:tblCellMar>
            <w:top w:w="0" w:type="dxa"/>
            <w:bottom w:w="0" w:type="dxa"/>
          </w:tblCellMar>
        </w:tblPrEx>
        <w:tc>
          <w:tcPr>
            <w:tcW w:w="3240" w:type="dxa"/>
            <w:gridSpan w:val="2"/>
          </w:tcPr>
          <w:p w14:paraId="74594A13" w14:textId="77777777" w:rsidR="007460EB" w:rsidRDefault="007460EB" w:rsidP="00ED78CA">
            <w:pPr>
              <w:rPr>
                <w:rFonts w:ascii="Arial" w:hAnsi="Arial" w:cs="Arial"/>
                <w:b/>
                <w:bCs/>
              </w:rPr>
            </w:pPr>
            <w:r>
              <w:rPr>
                <w:rFonts w:ascii="Arial" w:hAnsi="Arial" w:cs="Arial"/>
                <w:b/>
                <w:bCs/>
                <w:u w:val="single"/>
              </w:rPr>
              <w:t>Section</w:t>
            </w:r>
            <w:r>
              <w:rPr>
                <w:rFonts w:ascii="Arial" w:hAnsi="Arial" w:cs="Arial"/>
                <w:b/>
                <w:bCs/>
              </w:rPr>
              <w:t>:</w:t>
            </w:r>
          </w:p>
          <w:p w14:paraId="207BC2C0" w14:textId="77777777" w:rsidR="007460EB" w:rsidRDefault="007460EB" w:rsidP="00ED78CA">
            <w:pPr>
              <w:rPr>
                <w:rFonts w:ascii="Arial" w:hAnsi="Arial" w:cs="Arial"/>
              </w:rPr>
            </w:pPr>
          </w:p>
        </w:tc>
        <w:tc>
          <w:tcPr>
            <w:tcW w:w="6480" w:type="dxa"/>
          </w:tcPr>
          <w:p w14:paraId="46EAFF5D" w14:textId="77777777" w:rsidR="007460EB" w:rsidRDefault="007460EB" w:rsidP="00ED78CA">
            <w:pPr>
              <w:rPr>
                <w:rFonts w:ascii="Arial" w:hAnsi="Arial" w:cs="Arial"/>
              </w:rPr>
            </w:pPr>
            <w:r>
              <w:rPr>
                <w:rFonts w:ascii="Arial" w:hAnsi="Arial" w:cs="Arial"/>
              </w:rPr>
              <w:t xml:space="preserve">Policy, Performance and Communications </w:t>
            </w:r>
          </w:p>
        </w:tc>
      </w:tr>
      <w:tr w:rsidR="007460EB" w14:paraId="6BA0108A" w14:textId="77777777" w:rsidTr="00ED78CA">
        <w:tblPrEx>
          <w:tblCellMar>
            <w:top w:w="0" w:type="dxa"/>
            <w:bottom w:w="0" w:type="dxa"/>
          </w:tblCellMar>
        </w:tblPrEx>
        <w:tc>
          <w:tcPr>
            <w:tcW w:w="3240" w:type="dxa"/>
            <w:gridSpan w:val="2"/>
          </w:tcPr>
          <w:p w14:paraId="5CB459B3" w14:textId="77777777" w:rsidR="007460EB" w:rsidRDefault="007460EB" w:rsidP="00ED78CA">
            <w:pPr>
              <w:rPr>
                <w:rFonts w:ascii="Arial" w:hAnsi="Arial" w:cs="Arial"/>
                <w:b/>
                <w:bCs/>
              </w:rPr>
            </w:pPr>
            <w:r>
              <w:rPr>
                <w:rFonts w:ascii="Arial" w:hAnsi="Arial" w:cs="Arial"/>
                <w:b/>
                <w:bCs/>
                <w:u w:val="single"/>
              </w:rPr>
              <w:t>Responsible to</w:t>
            </w:r>
            <w:r>
              <w:rPr>
                <w:rFonts w:ascii="Arial" w:hAnsi="Arial" w:cs="Arial"/>
                <w:b/>
                <w:bCs/>
              </w:rPr>
              <w:t>:</w:t>
            </w:r>
          </w:p>
          <w:p w14:paraId="0DE20C96" w14:textId="77777777" w:rsidR="007460EB" w:rsidRDefault="007460EB" w:rsidP="00ED78CA">
            <w:pPr>
              <w:rPr>
                <w:rFonts w:ascii="Arial" w:hAnsi="Arial" w:cs="Arial"/>
              </w:rPr>
            </w:pPr>
          </w:p>
        </w:tc>
        <w:tc>
          <w:tcPr>
            <w:tcW w:w="6480" w:type="dxa"/>
          </w:tcPr>
          <w:p w14:paraId="340980D4" w14:textId="77777777" w:rsidR="007460EB" w:rsidRDefault="007460EB" w:rsidP="00ED78CA">
            <w:pPr>
              <w:rPr>
                <w:rFonts w:ascii="Arial" w:hAnsi="Arial" w:cs="Arial"/>
              </w:rPr>
            </w:pPr>
            <w:r>
              <w:rPr>
                <w:rFonts w:ascii="Arial" w:hAnsi="Arial" w:cs="Arial"/>
              </w:rPr>
              <w:t>To be confirmed</w:t>
            </w:r>
          </w:p>
        </w:tc>
      </w:tr>
      <w:tr w:rsidR="007460EB" w14:paraId="44FCF718" w14:textId="77777777" w:rsidTr="00ED78CA">
        <w:tblPrEx>
          <w:tblCellMar>
            <w:top w:w="0" w:type="dxa"/>
            <w:bottom w:w="0" w:type="dxa"/>
          </w:tblCellMar>
        </w:tblPrEx>
        <w:tc>
          <w:tcPr>
            <w:tcW w:w="9720" w:type="dxa"/>
            <w:gridSpan w:val="3"/>
            <w:tcBorders>
              <w:bottom w:val="single" w:sz="4" w:space="0" w:color="auto"/>
            </w:tcBorders>
            <w:shd w:val="clear" w:color="auto" w:fill="009999"/>
          </w:tcPr>
          <w:p w14:paraId="76A781EE" w14:textId="77777777" w:rsidR="007460EB" w:rsidRDefault="007460EB" w:rsidP="00ED78CA">
            <w:pPr>
              <w:rPr>
                <w:rFonts w:ascii="Arial" w:hAnsi="Arial" w:cs="Arial"/>
                <w:b/>
                <w:bCs/>
              </w:rPr>
            </w:pPr>
            <w:proofErr w:type="gramStart"/>
            <w:r>
              <w:rPr>
                <w:rFonts w:ascii="Arial" w:hAnsi="Arial" w:cs="Arial"/>
                <w:b/>
                <w:bCs/>
                <w:u w:val="single"/>
              </w:rPr>
              <w:t>Overall</w:t>
            </w:r>
            <w:proofErr w:type="gramEnd"/>
            <w:r>
              <w:rPr>
                <w:rFonts w:ascii="Arial" w:hAnsi="Arial" w:cs="Arial"/>
                <w:b/>
                <w:bCs/>
                <w:u w:val="single"/>
              </w:rPr>
              <w:t xml:space="preserve"> Purpose of the Job</w:t>
            </w:r>
            <w:r>
              <w:rPr>
                <w:rFonts w:ascii="Arial" w:hAnsi="Arial" w:cs="Arial"/>
                <w:b/>
                <w:bCs/>
              </w:rPr>
              <w:t>:</w:t>
            </w:r>
          </w:p>
          <w:p w14:paraId="133074C9" w14:textId="77777777" w:rsidR="007460EB" w:rsidRDefault="007460EB" w:rsidP="00ED78CA">
            <w:pPr>
              <w:rPr>
                <w:rFonts w:ascii="Arial" w:hAnsi="Arial" w:cs="Arial"/>
                <w:b/>
                <w:bCs/>
                <w:u w:val="single"/>
              </w:rPr>
            </w:pPr>
          </w:p>
        </w:tc>
      </w:tr>
      <w:tr w:rsidR="007460EB" w14:paraId="0D6F4BE3" w14:textId="77777777" w:rsidTr="00ED78CA">
        <w:tblPrEx>
          <w:tblCellMar>
            <w:top w:w="0" w:type="dxa"/>
            <w:bottom w:w="0" w:type="dxa"/>
          </w:tblCellMar>
        </w:tblPrEx>
        <w:tc>
          <w:tcPr>
            <w:tcW w:w="9720" w:type="dxa"/>
            <w:gridSpan w:val="3"/>
            <w:tcBorders>
              <w:bottom w:val="single" w:sz="4" w:space="0" w:color="auto"/>
            </w:tcBorders>
          </w:tcPr>
          <w:p w14:paraId="37A036C6" w14:textId="77777777" w:rsidR="007460EB" w:rsidRPr="00DC3EE0" w:rsidRDefault="007460EB" w:rsidP="00ED78CA">
            <w:pPr>
              <w:rPr>
                <w:rFonts w:ascii="Arial" w:hAnsi="Arial" w:cs="Arial"/>
                <w:snapToGrid w:val="0"/>
              </w:rPr>
            </w:pPr>
            <w:r w:rsidRPr="00DC3EE0">
              <w:rPr>
                <w:rFonts w:ascii="Arial" w:hAnsi="Arial" w:cs="Arial"/>
                <w:snapToGrid w:val="0"/>
                <w:color w:val="000000"/>
              </w:rPr>
              <w:t xml:space="preserve">The aim of the </w:t>
            </w:r>
            <w:r>
              <w:rPr>
                <w:rFonts w:ascii="Arial" w:hAnsi="Arial" w:cs="Arial"/>
              </w:rPr>
              <w:t xml:space="preserve">Policy, Performance and Communications </w:t>
            </w:r>
            <w:r w:rsidRPr="00DC3EE0">
              <w:rPr>
                <w:rFonts w:ascii="Arial" w:hAnsi="Arial" w:cs="Arial"/>
                <w:snapToGrid w:val="0"/>
                <w:color w:val="000000"/>
              </w:rPr>
              <w:t xml:space="preserve">Graduate </w:t>
            </w:r>
            <w:r>
              <w:rPr>
                <w:rFonts w:ascii="Arial" w:hAnsi="Arial" w:cs="Arial"/>
                <w:snapToGrid w:val="0"/>
                <w:color w:val="000000"/>
              </w:rPr>
              <w:t>W</w:t>
            </w:r>
            <w:r w:rsidRPr="00DC3EE0">
              <w:rPr>
                <w:rFonts w:ascii="Arial" w:hAnsi="Arial" w:cs="Arial"/>
                <w:snapToGrid w:val="0"/>
              </w:rPr>
              <w:t xml:space="preserve">ork </w:t>
            </w:r>
            <w:r>
              <w:rPr>
                <w:rFonts w:ascii="Arial" w:hAnsi="Arial" w:cs="Arial"/>
                <w:snapToGrid w:val="0"/>
              </w:rPr>
              <w:t>E</w:t>
            </w:r>
            <w:r w:rsidRPr="00DC3EE0">
              <w:rPr>
                <w:rFonts w:ascii="Arial" w:hAnsi="Arial" w:cs="Arial"/>
                <w:snapToGrid w:val="0"/>
              </w:rPr>
              <w:t>xperience p</w:t>
            </w:r>
            <w:r>
              <w:rPr>
                <w:rFonts w:ascii="Arial" w:hAnsi="Arial" w:cs="Arial"/>
                <w:snapToGrid w:val="0"/>
              </w:rPr>
              <w:t xml:space="preserve">ost </w:t>
            </w:r>
            <w:r w:rsidRPr="00DC3EE0">
              <w:rPr>
                <w:rFonts w:ascii="Arial" w:hAnsi="Arial" w:cs="Arial"/>
                <w:snapToGrid w:val="0"/>
              </w:rPr>
              <w:t>will be to:</w:t>
            </w:r>
          </w:p>
          <w:p w14:paraId="186228B7" w14:textId="77777777" w:rsidR="007460EB" w:rsidRPr="00DC3EE0" w:rsidRDefault="007460EB" w:rsidP="00ED78CA">
            <w:pPr>
              <w:rPr>
                <w:rFonts w:ascii="Arial" w:hAnsi="Arial" w:cs="Arial"/>
                <w:snapToGrid w:val="0"/>
              </w:rPr>
            </w:pPr>
          </w:p>
          <w:p w14:paraId="08C0C5B5" w14:textId="77777777" w:rsidR="007460EB" w:rsidRPr="00014084" w:rsidRDefault="007460EB" w:rsidP="007460EB">
            <w:pPr>
              <w:keepLines/>
              <w:widowControl w:val="0"/>
              <w:numPr>
                <w:ilvl w:val="1"/>
                <w:numId w:val="1"/>
              </w:numPr>
              <w:tabs>
                <w:tab w:val="clear" w:pos="1440"/>
              </w:tabs>
              <w:ind w:left="360"/>
              <w:jc w:val="both"/>
              <w:rPr>
                <w:rFonts w:ascii="Arial" w:hAnsi="Arial" w:cs="Arial"/>
              </w:rPr>
            </w:pPr>
            <w:r>
              <w:rPr>
                <w:rFonts w:ascii="Arial" w:hAnsi="Arial" w:cs="Arial"/>
              </w:rPr>
              <w:t>Support key delivery areas across the Policy, Performance and Communication Teams.</w:t>
            </w:r>
          </w:p>
          <w:p w14:paraId="666D6055" w14:textId="77777777" w:rsidR="007460EB" w:rsidRPr="00CD0D60" w:rsidRDefault="007460EB" w:rsidP="007460EB">
            <w:pPr>
              <w:keepLines/>
              <w:widowControl w:val="0"/>
              <w:numPr>
                <w:ilvl w:val="1"/>
                <w:numId w:val="1"/>
              </w:numPr>
              <w:tabs>
                <w:tab w:val="clear" w:pos="1440"/>
              </w:tabs>
              <w:ind w:left="360"/>
              <w:jc w:val="both"/>
              <w:rPr>
                <w:rFonts w:ascii="Arial" w:hAnsi="Arial" w:cs="Arial"/>
              </w:rPr>
            </w:pPr>
            <w:r w:rsidRPr="00CD0D60">
              <w:rPr>
                <w:rFonts w:ascii="Arial" w:hAnsi="Arial" w:cs="Arial"/>
                <w:snapToGrid w:val="0"/>
                <w:color w:val="000000"/>
              </w:rPr>
              <w:t>Gain practical work experience to assist in securing sustainable employment.</w:t>
            </w:r>
          </w:p>
          <w:p w14:paraId="0D1583D5" w14:textId="77777777" w:rsidR="007460EB" w:rsidRPr="00077985" w:rsidRDefault="007460EB" w:rsidP="00ED78CA">
            <w:pPr>
              <w:pStyle w:val="Header"/>
              <w:tabs>
                <w:tab w:val="clear" w:pos="4513"/>
                <w:tab w:val="clear" w:pos="9026"/>
              </w:tabs>
              <w:jc w:val="both"/>
              <w:rPr>
                <w:rFonts w:ascii="Arial" w:hAnsi="Arial" w:cs="Arial"/>
                <w:color w:val="0070C0"/>
                <w:lang w:eastAsia="en-GB"/>
              </w:rPr>
            </w:pPr>
          </w:p>
        </w:tc>
      </w:tr>
      <w:tr w:rsidR="007460EB" w14:paraId="172B20AE" w14:textId="77777777" w:rsidTr="00ED78CA">
        <w:tblPrEx>
          <w:tblCellMar>
            <w:top w:w="0" w:type="dxa"/>
            <w:bottom w:w="0" w:type="dxa"/>
          </w:tblCellMar>
        </w:tblPrEx>
        <w:tc>
          <w:tcPr>
            <w:tcW w:w="9720" w:type="dxa"/>
            <w:gridSpan w:val="3"/>
            <w:shd w:val="clear" w:color="auto" w:fill="009999"/>
          </w:tcPr>
          <w:p w14:paraId="01BEFE36" w14:textId="77777777" w:rsidR="007460EB" w:rsidRPr="004A0F14" w:rsidRDefault="007460EB" w:rsidP="00ED78CA">
            <w:pPr>
              <w:pStyle w:val="Heading2"/>
            </w:pPr>
            <w:r w:rsidRPr="004A0F14">
              <w:t xml:space="preserve">Main Duties and Responsibilities </w:t>
            </w:r>
          </w:p>
        </w:tc>
      </w:tr>
      <w:tr w:rsidR="007460EB" w14:paraId="6EB2F303" w14:textId="77777777" w:rsidTr="00ED78CA">
        <w:tblPrEx>
          <w:tblCellMar>
            <w:top w:w="0" w:type="dxa"/>
            <w:bottom w:w="0" w:type="dxa"/>
          </w:tblCellMar>
        </w:tblPrEx>
        <w:tc>
          <w:tcPr>
            <w:tcW w:w="1260" w:type="dxa"/>
          </w:tcPr>
          <w:p w14:paraId="6C917C7E" w14:textId="77777777" w:rsidR="007460EB" w:rsidRDefault="007460EB" w:rsidP="00ED78CA">
            <w:pPr>
              <w:rPr>
                <w:rFonts w:ascii="Arial" w:hAnsi="Arial" w:cs="Arial"/>
                <w:b/>
                <w:bCs/>
              </w:rPr>
            </w:pPr>
          </w:p>
          <w:p w14:paraId="2461D0FB" w14:textId="77777777" w:rsidR="007460EB" w:rsidRDefault="007460EB" w:rsidP="00ED78CA">
            <w:pPr>
              <w:rPr>
                <w:rFonts w:ascii="Arial" w:hAnsi="Arial" w:cs="Arial"/>
                <w:b/>
                <w:bCs/>
              </w:rPr>
            </w:pPr>
            <w:r>
              <w:rPr>
                <w:rFonts w:ascii="Arial" w:hAnsi="Arial" w:cs="Arial"/>
                <w:b/>
                <w:bCs/>
              </w:rPr>
              <w:t>1.</w:t>
            </w:r>
          </w:p>
        </w:tc>
        <w:tc>
          <w:tcPr>
            <w:tcW w:w="8460" w:type="dxa"/>
            <w:gridSpan w:val="2"/>
          </w:tcPr>
          <w:p w14:paraId="579AF38A" w14:textId="77777777" w:rsidR="007460EB" w:rsidRDefault="007460EB" w:rsidP="00ED78CA">
            <w:pPr>
              <w:rPr>
                <w:rFonts w:ascii="Arial" w:hAnsi="Arial" w:cs="Arial"/>
              </w:rPr>
            </w:pPr>
            <w:r>
              <w:rPr>
                <w:rFonts w:ascii="Arial" w:hAnsi="Arial" w:cs="Arial"/>
              </w:rPr>
              <w:t>To support the preparation and delivery of p</w:t>
            </w:r>
            <w:r w:rsidRPr="00AF6D4C">
              <w:rPr>
                <w:rFonts w:ascii="Arial" w:hAnsi="Arial" w:cs="Arial"/>
              </w:rPr>
              <w:t>ublic performance reporting</w:t>
            </w:r>
            <w:r>
              <w:rPr>
                <w:rFonts w:ascii="Arial" w:hAnsi="Arial" w:cs="Arial"/>
              </w:rPr>
              <w:t xml:space="preserve"> </w:t>
            </w:r>
            <w:r w:rsidRPr="00AF6D4C">
              <w:rPr>
                <w:rFonts w:ascii="Arial" w:hAnsi="Arial" w:cs="Arial"/>
              </w:rPr>
              <w:t>on council performance reports</w:t>
            </w:r>
            <w:r>
              <w:rPr>
                <w:rFonts w:ascii="Arial" w:hAnsi="Arial" w:cs="Arial"/>
              </w:rPr>
              <w:t>, including the Local Government Benchmarking Framework.</w:t>
            </w:r>
          </w:p>
          <w:p w14:paraId="6E7DE479" w14:textId="77777777" w:rsidR="007460EB" w:rsidRPr="00BC0BE6" w:rsidRDefault="007460EB" w:rsidP="00ED78CA">
            <w:pPr>
              <w:rPr>
                <w:rFonts w:ascii="Arial" w:hAnsi="Arial" w:cs="Arial"/>
              </w:rPr>
            </w:pPr>
          </w:p>
        </w:tc>
      </w:tr>
      <w:tr w:rsidR="007460EB" w14:paraId="0E4929C5" w14:textId="77777777" w:rsidTr="00ED78CA">
        <w:tblPrEx>
          <w:tblCellMar>
            <w:top w:w="0" w:type="dxa"/>
            <w:bottom w:w="0" w:type="dxa"/>
          </w:tblCellMar>
        </w:tblPrEx>
        <w:tc>
          <w:tcPr>
            <w:tcW w:w="1260" w:type="dxa"/>
          </w:tcPr>
          <w:p w14:paraId="62219A12" w14:textId="77777777" w:rsidR="007460EB" w:rsidRDefault="007460EB" w:rsidP="00ED78CA">
            <w:pPr>
              <w:rPr>
                <w:rFonts w:ascii="Arial" w:hAnsi="Arial" w:cs="Arial"/>
                <w:b/>
                <w:bCs/>
              </w:rPr>
            </w:pPr>
            <w:r>
              <w:rPr>
                <w:rFonts w:ascii="Arial" w:hAnsi="Arial" w:cs="Arial"/>
                <w:b/>
                <w:bCs/>
              </w:rPr>
              <w:t xml:space="preserve">2. </w:t>
            </w:r>
          </w:p>
        </w:tc>
        <w:tc>
          <w:tcPr>
            <w:tcW w:w="8460" w:type="dxa"/>
            <w:gridSpan w:val="2"/>
          </w:tcPr>
          <w:p w14:paraId="3E20989A" w14:textId="77777777" w:rsidR="007460EB" w:rsidRDefault="007460EB" w:rsidP="00ED78CA">
            <w:pPr>
              <w:rPr>
                <w:rFonts w:ascii="Arial" w:hAnsi="Arial" w:cs="Arial"/>
              </w:rPr>
            </w:pPr>
            <w:r>
              <w:rPr>
                <w:rFonts w:ascii="Arial" w:hAnsi="Arial" w:cs="Arial"/>
              </w:rPr>
              <w:t>To s</w:t>
            </w:r>
            <w:r w:rsidRPr="00AF6D4C">
              <w:rPr>
                <w:rFonts w:ascii="Arial" w:hAnsi="Arial" w:cs="Arial"/>
              </w:rPr>
              <w:t xml:space="preserve">upport </w:t>
            </w:r>
            <w:r>
              <w:rPr>
                <w:rFonts w:ascii="Arial" w:hAnsi="Arial" w:cs="Arial"/>
              </w:rPr>
              <w:t>the</w:t>
            </w:r>
            <w:r w:rsidRPr="00AF6D4C">
              <w:rPr>
                <w:rFonts w:ascii="Arial" w:hAnsi="Arial" w:cs="Arial"/>
              </w:rPr>
              <w:t xml:space="preserve"> analysis and presentation of data at a community / locality level</w:t>
            </w:r>
            <w:r>
              <w:rPr>
                <w:rFonts w:ascii="Arial" w:hAnsi="Arial" w:cs="Arial"/>
              </w:rPr>
              <w:t>.</w:t>
            </w:r>
          </w:p>
          <w:p w14:paraId="038B33A6" w14:textId="77777777" w:rsidR="007460EB" w:rsidRDefault="007460EB" w:rsidP="00ED78CA">
            <w:pPr>
              <w:rPr>
                <w:rFonts w:ascii="Arial" w:hAnsi="Arial" w:cs="Arial"/>
              </w:rPr>
            </w:pPr>
          </w:p>
        </w:tc>
      </w:tr>
      <w:tr w:rsidR="007460EB" w14:paraId="5E71E5C7" w14:textId="77777777" w:rsidTr="00ED78CA">
        <w:tblPrEx>
          <w:tblCellMar>
            <w:top w:w="0" w:type="dxa"/>
            <w:bottom w:w="0" w:type="dxa"/>
          </w:tblCellMar>
        </w:tblPrEx>
        <w:tc>
          <w:tcPr>
            <w:tcW w:w="1260" w:type="dxa"/>
          </w:tcPr>
          <w:p w14:paraId="27D42277" w14:textId="77777777" w:rsidR="007460EB" w:rsidRDefault="007460EB" w:rsidP="00ED78CA">
            <w:pPr>
              <w:rPr>
                <w:rFonts w:ascii="Arial" w:hAnsi="Arial" w:cs="Arial"/>
                <w:b/>
                <w:bCs/>
              </w:rPr>
            </w:pPr>
            <w:r>
              <w:rPr>
                <w:rFonts w:ascii="Arial" w:hAnsi="Arial" w:cs="Arial"/>
                <w:b/>
                <w:bCs/>
              </w:rPr>
              <w:t xml:space="preserve">3. </w:t>
            </w:r>
          </w:p>
        </w:tc>
        <w:tc>
          <w:tcPr>
            <w:tcW w:w="8460" w:type="dxa"/>
            <w:gridSpan w:val="2"/>
          </w:tcPr>
          <w:p w14:paraId="103AF60A" w14:textId="77777777" w:rsidR="007460EB" w:rsidRDefault="007460EB" w:rsidP="00ED78CA">
            <w:pPr>
              <w:rPr>
                <w:rFonts w:ascii="Arial" w:hAnsi="Arial" w:cs="Arial"/>
              </w:rPr>
            </w:pPr>
            <w:r>
              <w:rPr>
                <w:rFonts w:ascii="Arial" w:hAnsi="Arial" w:cs="Arial"/>
              </w:rPr>
              <w:t>To assist</w:t>
            </w:r>
            <w:r w:rsidRPr="00AF6D4C">
              <w:rPr>
                <w:rFonts w:ascii="Arial" w:hAnsi="Arial" w:cs="Arial"/>
              </w:rPr>
              <w:t xml:space="preserve"> with researching information for </w:t>
            </w:r>
            <w:r>
              <w:rPr>
                <w:rFonts w:ascii="Arial" w:hAnsi="Arial" w:cs="Arial"/>
              </w:rPr>
              <w:t xml:space="preserve">the </w:t>
            </w:r>
            <w:r w:rsidRPr="00AF6D4C">
              <w:rPr>
                <w:rFonts w:ascii="Arial" w:hAnsi="Arial" w:cs="Arial"/>
              </w:rPr>
              <w:t xml:space="preserve">Council Plan six monthly report and Annual Report. </w:t>
            </w:r>
          </w:p>
          <w:p w14:paraId="40FDAA0F" w14:textId="77777777" w:rsidR="007460EB" w:rsidRPr="00AF6D4C" w:rsidRDefault="007460EB" w:rsidP="00ED78CA">
            <w:pPr>
              <w:rPr>
                <w:rFonts w:ascii="Arial" w:hAnsi="Arial" w:cs="Arial"/>
              </w:rPr>
            </w:pPr>
          </w:p>
        </w:tc>
      </w:tr>
      <w:tr w:rsidR="007460EB" w14:paraId="28B8E3C6" w14:textId="77777777" w:rsidTr="00ED78CA">
        <w:tblPrEx>
          <w:tblCellMar>
            <w:top w:w="0" w:type="dxa"/>
            <w:bottom w:w="0" w:type="dxa"/>
          </w:tblCellMar>
        </w:tblPrEx>
        <w:tc>
          <w:tcPr>
            <w:tcW w:w="1260" w:type="dxa"/>
          </w:tcPr>
          <w:p w14:paraId="5288E573" w14:textId="77777777" w:rsidR="007460EB" w:rsidRDefault="007460EB" w:rsidP="00ED78CA">
            <w:pPr>
              <w:rPr>
                <w:rFonts w:ascii="Arial" w:hAnsi="Arial" w:cs="Arial"/>
                <w:b/>
                <w:bCs/>
              </w:rPr>
            </w:pPr>
            <w:r>
              <w:rPr>
                <w:rFonts w:ascii="Arial" w:hAnsi="Arial" w:cs="Arial"/>
                <w:b/>
                <w:bCs/>
              </w:rPr>
              <w:t xml:space="preserve">4. </w:t>
            </w:r>
          </w:p>
        </w:tc>
        <w:tc>
          <w:tcPr>
            <w:tcW w:w="8460" w:type="dxa"/>
            <w:gridSpan w:val="2"/>
          </w:tcPr>
          <w:p w14:paraId="68D744AB" w14:textId="77777777" w:rsidR="007460EB" w:rsidRDefault="007460EB" w:rsidP="00ED78CA">
            <w:pPr>
              <w:rPr>
                <w:rFonts w:ascii="Arial" w:hAnsi="Arial" w:cs="Arial"/>
              </w:rPr>
            </w:pPr>
            <w:r>
              <w:rPr>
                <w:rFonts w:ascii="Arial" w:hAnsi="Arial" w:cs="Arial"/>
              </w:rPr>
              <w:t xml:space="preserve">To </w:t>
            </w:r>
            <w:r w:rsidRPr="00AF6D4C">
              <w:rPr>
                <w:rFonts w:ascii="Arial" w:hAnsi="Arial" w:cs="Arial"/>
              </w:rPr>
              <w:t>upload action plans</w:t>
            </w:r>
            <w:r>
              <w:rPr>
                <w:rFonts w:ascii="Arial" w:hAnsi="Arial" w:cs="Arial"/>
              </w:rPr>
              <w:t xml:space="preserve">, </w:t>
            </w:r>
            <w:r w:rsidRPr="00AF6D4C">
              <w:rPr>
                <w:rFonts w:ascii="Arial" w:hAnsi="Arial" w:cs="Arial"/>
              </w:rPr>
              <w:t xml:space="preserve">KPIs and </w:t>
            </w:r>
            <w:r>
              <w:rPr>
                <w:rFonts w:ascii="Arial" w:hAnsi="Arial" w:cs="Arial"/>
              </w:rPr>
              <w:t xml:space="preserve">create </w:t>
            </w:r>
            <w:r w:rsidRPr="00AF6D4C">
              <w:rPr>
                <w:rFonts w:ascii="Arial" w:hAnsi="Arial" w:cs="Arial"/>
              </w:rPr>
              <w:t xml:space="preserve">report layouts and portals to encourage the usage of </w:t>
            </w:r>
            <w:r>
              <w:rPr>
                <w:rFonts w:ascii="Arial" w:hAnsi="Arial" w:cs="Arial"/>
              </w:rPr>
              <w:t xml:space="preserve">our performance management system, </w:t>
            </w:r>
            <w:proofErr w:type="spellStart"/>
            <w:r>
              <w:rPr>
                <w:rFonts w:ascii="Arial" w:hAnsi="Arial" w:cs="Arial"/>
              </w:rPr>
              <w:t>Pentana</w:t>
            </w:r>
            <w:proofErr w:type="spellEnd"/>
            <w:r>
              <w:rPr>
                <w:rFonts w:ascii="Arial" w:hAnsi="Arial" w:cs="Arial"/>
              </w:rPr>
              <w:t>, by other service areas</w:t>
            </w:r>
            <w:r w:rsidRPr="00AF6D4C">
              <w:rPr>
                <w:rFonts w:ascii="Arial" w:hAnsi="Arial" w:cs="Arial"/>
              </w:rPr>
              <w:t>.</w:t>
            </w:r>
          </w:p>
          <w:p w14:paraId="2572306F" w14:textId="77777777" w:rsidR="007460EB" w:rsidRPr="00AF6D4C" w:rsidRDefault="007460EB" w:rsidP="00ED78CA">
            <w:pPr>
              <w:rPr>
                <w:rFonts w:ascii="Arial" w:hAnsi="Arial" w:cs="Arial"/>
              </w:rPr>
            </w:pPr>
          </w:p>
        </w:tc>
      </w:tr>
      <w:tr w:rsidR="007460EB" w14:paraId="6A33C9A8" w14:textId="77777777" w:rsidTr="00ED78CA">
        <w:tblPrEx>
          <w:tblCellMar>
            <w:top w:w="0" w:type="dxa"/>
            <w:bottom w:w="0" w:type="dxa"/>
          </w:tblCellMar>
        </w:tblPrEx>
        <w:tc>
          <w:tcPr>
            <w:tcW w:w="1260" w:type="dxa"/>
          </w:tcPr>
          <w:p w14:paraId="5806E76A" w14:textId="77777777" w:rsidR="007460EB" w:rsidRDefault="007460EB" w:rsidP="00ED78CA">
            <w:pPr>
              <w:rPr>
                <w:rFonts w:ascii="Arial" w:hAnsi="Arial" w:cs="Arial"/>
                <w:b/>
                <w:bCs/>
              </w:rPr>
            </w:pPr>
            <w:r>
              <w:rPr>
                <w:rFonts w:ascii="Arial" w:hAnsi="Arial" w:cs="Arial"/>
                <w:b/>
                <w:bCs/>
              </w:rPr>
              <w:t>5.</w:t>
            </w:r>
          </w:p>
        </w:tc>
        <w:tc>
          <w:tcPr>
            <w:tcW w:w="8460" w:type="dxa"/>
            <w:gridSpan w:val="2"/>
          </w:tcPr>
          <w:p w14:paraId="1BE8A819" w14:textId="77777777" w:rsidR="007460EB" w:rsidRDefault="007460EB" w:rsidP="00ED78CA">
            <w:pPr>
              <w:rPr>
                <w:rFonts w:ascii="Arial" w:hAnsi="Arial" w:cs="Arial"/>
              </w:rPr>
            </w:pPr>
            <w:r>
              <w:rPr>
                <w:rFonts w:ascii="Arial" w:hAnsi="Arial" w:cs="Arial"/>
              </w:rPr>
              <w:t xml:space="preserve">Contribute to the maintenance of policy and communications content on the corporate website and checking </w:t>
            </w:r>
            <w:r w:rsidRPr="00AF6D4C">
              <w:rPr>
                <w:rFonts w:ascii="Arial" w:hAnsi="Arial" w:cs="Arial"/>
              </w:rPr>
              <w:t xml:space="preserve">the accessibility of reports prior to upload onto </w:t>
            </w:r>
            <w:r>
              <w:rPr>
                <w:rFonts w:ascii="Arial" w:hAnsi="Arial" w:cs="Arial"/>
              </w:rPr>
              <w:t xml:space="preserve">the </w:t>
            </w:r>
            <w:r w:rsidRPr="00AF6D4C">
              <w:rPr>
                <w:rFonts w:ascii="Arial" w:hAnsi="Arial" w:cs="Arial"/>
              </w:rPr>
              <w:t>site.   </w:t>
            </w:r>
          </w:p>
          <w:p w14:paraId="478591B6" w14:textId="77777777" w:rsidR="007460EB" w:rsidRDefault="007460EB" w:rsidP="00ED78CA">
            <w:pPr>
              <w:rPr>
                <w:rFonts w:ascii="Arial" w:hAnsi="Arial" w:cs="Arial"/>
              </w:rPr>
            </w:pPr>
          </w:p>
        </w:tc>
      </w:tr>
      <w:tr w:rsidR="007460EB" w14:paraId="5D3DDFE3" w14:textId="77777777" w:rsidTr="00ED78CA">
        <w:tblPrEx>
          <w:tblCellMar>
            <w:top w:w="0" w:type="dxa"/>
            <w:bottom w:w="0" w:type="dxa"/>
          </w:tblCellMar>
        </w:tblPrEx>
        <w:tc>
          <w:tcPr>
            <w:tcW w:w="1260" w:type="dxa"/>
          </w:tcPr>
          <w:p w14:paraId="5FCC2A5D" w14:textId="77777777" w:rsidR="007460EB" w:rsidRDefault="007460EB" w:rsidP="00ED78CA">
            <w:pPr>
              <w:rPr>
                <w:rFonts w:ascii="Arial" w:hAnsi="Arial" w:cs="Arial"/>
                <w:b/>
                <w:bCs/>
              </w:rPr>
            </w:pPr>
            <w:r>
              <w:rPr>
                <w:rFonts w:ascii="Arial" w:hAnsi="Arial" w:cs="Arial"/>
                <w:b/>
                <w:bCs/>
              </w:rPr>
              <w:t>6.</w:t>
            </w:r>
          </w:p>
        </w:tc>
        <w:tc>
          <w:tcPr>
            <w:tcW w:w="8460" w:type="dxa"/>
            <w:gridSpan w:val="2"/>
          </w:tcPr>
          <w:p w14:paraId="3682270D" w14:textId="77777777" w:rsidR="007460EB" w:rsidRDefault="007460EB" w:rsidP="00ED78CA">
            <w:pPr>
              <w:rPr>
                <w:rFonts w:ascii="Arial" w:hAnsi="Arial" w:cs="Arial"/>
              </w:rPr>
            </w:pPr>
            <w:r>
              <w:rPr>
                <w:rFonts w:ascii="Arial" w:hAnsi="Arial" w:cs="Arial"/>
              </w:rPr>
              <w:t>Dealing with tasks required of the Policy &amp; Performance section, such as:</w:t>
            </w:r>
          </w:p>
          <w:p w14:paraId="3A20DB77" w14:textId="77777777" w:rsidR="007460EB" w:rsidRPr="00014084" w:rsidRDefault="007460EB" w:rsidP="007460EB">
            <w:pPr>
              <w:numPr>
                <w:ilvl w:val="0"/>
                <w:numId w:val="3"/>
              </w:numPr>
              <w:rPr>
                <w:rFonts w:ascii="Arial" w:hAnsi="Arial" w:cs="Arial"/>
              </w:rPr>
            </w:pPr>
            <w:r w:rsidRPr="00014084">
              <w:rPr>
                <w:rFonts w:ascii="Arial" w:hAnsi="Arial" w:cs="Arial"/>
              </w:rPr>
              <w:t>Taking minutes at corporate groups, for example, the Corporate Equalities Group</w:t>
            </w:r>
          </w:p>
          <w:p w14:paraId="1990317C" w14:textId="77777777" w:rsidR="007460EB" w:rsidRPr="00014084" w:rsidRDefault="007460EB" w:rsidP="007460EB">
            <w:pPr>
              <w:numPr>
                <w:ilvl w:val="0"/>
                <w:numId w:val="3"/>
              </w:numPr>
              <w:rPr>
                <w:rFonts w:ascii="Arial" w:hAnsi="Arial" w:cs="Arial"/>
              </w:rPr>
            </w:pPr>
            <w:r w:rsidRPr="00014084">
              <w:rPr>
                <w:rFonts w:ascii="Arial" w:hAnsi="Arial" w:cs="Arial"/>
              </w:rPr>
              <w:t>Assisting with the devising of award submissions</w:t>
            </w:r>
          </w:p>
          <w:p w14:paraId="4BC71FF0" w14:textId="77777777" w:rsidR="007460EB" w:rsidRPr="00014084" w:rsidRDefault="007460EB" w:rsidP="007460EB">
            <w:pPr>
              <w:numPr>
                <w:ilvl w:val="0"/>
                <w:numId w:val="3"/>
              </w:numPr>
              <w:rPr>
                <w:rFonts w:ascii="Arial" w:hAnsi="Arial" w:cs="Arial"/>
              </w:rPr>
            </w:pPr>
            <w:r w:rsidRPr="00014084">
              <w:rPr>
                <w:rFonts w:ascii="Arial" w:hAnsi="Arial" w:cs="Arial"/>
              </w:rPr>
              <w:t>Assisting with Budget Consultation exercises</w:t>
            </w:r>
          </w:p>
          <w:p w14:paraId="31211560" w14:textId="77777777" w:rsidR="007460EB" w:rsidRPr="00A307B6" w:rsidRDefault="007460EB" w:rsidP="007460EB">
            <w:pPr>
              <w:numPr>
                <w:ilvl w:val="0"/>
                <w:numId w:val="3"/>
              </w:numPr>
              <w:rPr>
                <w:rFonts w:ascii="Arial" w:hAnsi="Arial" w:cs="Arial"/>
              </w:rPr>
            </w:pPr>
            <w:r w:rsidRPr="00014084">
              <w:rPr>
                <w:rFonts w:ascii="Arial" w:hAnsi="Arial" w:cs="Arial"/>
              </w:rPr>
              <w:lastRenderedPageBreak/>
              <w:t>Assisting with the organising of training</w:t>
            </w:r>
          </w:p>
        </w:tc>
      </w:tr>
      <w:tr w:rsidR="007460EB" w14:paraId="6C884810" w14:textId="77777777" w:rsidTr="00ED78CA">
        <w:tblPrEx>
          <w:tblCellMar>
            <w:top w:w="0" w:type="dxa"/>
            <w:bottom w:w="0" w:type="dxa"/>
          </w:tblCellMar>
        </w:tblPrEx>
        <w:tc>
          <w:tcPr>
            <w:tcW w:w="1260" w:type="dxa"/>
          </w:tcPr>
          <w:p w14:paraId="29C2E367" w14:textId="77777777" w:rsidR="007460EB" w:rsidRDefault="007460EB" w:rsidP="00ED78CA">
            <w:pPr>
              <w:rPr>
                <w:rFonts w:ascii="Arial" w:hAnsi="Arial" w:cs="Arial"/>
                <w:b/>
                <w:bCs/>
              </w:rPr>
            </w:pPr>
            <w:r>
              <w:rPr>
                <w:rFonts w:ascii="Arial" w:hAnsi="Arial" w:cs="Arial"/>
                <w:b/>
                <w:bCs/>
              </w:rPr>
              <w:lastRenderedPageBreak/>
              <w:t>7.</w:t>
            </w:r>
          </w:p>
        </w:tc>
        <w:tc>
          <w:tcPr>
            <w:tcW w:w="8460" w:type="dxa"/>
            <w:gridSpan w:val="2"/>
          </w:tcPr>
          <w:p w14:paraId="349ABB63" w14:textId="77777777" w:rsidR="007460EB" w:rsidRDefault="007460EB" w:rsidP="00ED78CA">
            <w:pPr>
              <w:rPr>
                <w:rFonts w:ascii="Arial" w:hAnsi="Arial" w:cs="Arial"/>
              </w:rPr>
            </w:pPr>
            <w:r>
              <w:rPr>
                <w:rFonts w:ascii="Arial" w:hAnsi="Arial" w:cs="Arial"/>
              </w:rPr>
              <w:t>Dealing with tasks required of the Corporate Communications section, such as:</w:t>
            </w:r>
          </w:p>
          <w:p w14:paraId="2F139E0E" w14:textId="77777777" w:rsidR="007460EB" w:rsidRPr="00CD0D60" w:rsidRDefault="007460EB" w:rsidP="007460EB">
            <w:pPr>
              <w:pStyle w:val="ListParagraph"/>
              <w:numPr>
                <w:ilvl w:val="0"/>
                <w:numId w:val="2"/>
              </w:numPr>
              <w:ind w:left="714" w:hanging="357"/>
              <w:rPr>
                <w:rFonts w:ascii="Arial" w:hAnsi="Arial" w:cs="Arial"/>
              </w:rPr>
            </w:pPr>
            <w:r w:rsidRPr="00CD0D60">
              <w:rPr>
                <w:rFonts w:ascii="Arial" w:hAnsi="Arial" w:cs="Arial"/>
              </w:rPr>
              <w:t>Support the placing and logging of mandatory advertising notices in local press.</w:t>
            </w:r>
          </w:p>
          <w:p w14:paraId="1EA357CE" w14:textId="77777777" w:rsidR="007460EB" w:rsidRPr="00CD0D60" w:rsidRDefault="007460EB" w:rsidP="007460EB">
            <w:pPr>
              <w:pStyle w:val="ListParagraph"/>
              <w:numPr>
                <w:ilvl w:val="0"/>
                <w:numId w:val="2"/>
              </w:numPr>
              <w:ind w:left="714" w:hanging="357"/>
              <w:rPr>
                <w:rFonts w:ascii="Arial" w:hAnsi="Arial" w:cs="Arial"/>
              </w:rPr>
            </w:pPr>
            <w:r w:rsidRPr="00CD0D60">
              <w:rPr>
                <w:rFonts w:ascii="Arial" w:hAnsi="Arial" w:cs="Arial"/>
              </w:rPr>
              <w:t>Basic content and event updates to Discover Inverclyde website.</w:t>
            </w:r>
          </w:p>
          <w:p w14:paraId="7B6C2FB5" w14:textId="77777777" w:rsidR="007460EB" w:rsidRPr="00CD0D60" w:rsidRDefault="007460EB" w:rsidP="007460EB">
            <w:pPr>
              <w:pStyle w:val="ListParagraph"/>
              <w:numPr>
                <w:ilvl w:val="0"/>
                <w:numId w:val="2"/>
              </w:numPr>
              <w:ind w:left="714" w:hanging="357"/>
              <w:rPr>
                <w:rFonts w:ascii="Arial" w:hAnsi="Arial" w:cs="Arial"/>
              </w:rPr>
            </w:pPr>
            <w:r w:rsidRPr="00CD0D60">
              <w:rPr>
                <w:rFonts w:ascii="Arial" w:hAnsi="Arial" w:cs="Arial"/>
              </w:rPr>
              <w:t>Basic research for Discover Inverclyde editorial.</w:t>
            </w:r>
          </w:p>
          <w:p w14:paraId="006F239A" w14:textId="77777777" w:rsidR="007460EB" w:rsidRPr="00CD0D60" w:rsidRDefault="007460EB" w:rsidP="007460EB">
            <w:pPr>
              <w:pStyle w:val="ListParagraph"/>
              <w:numPr>
                <w:ilvl w:val="0"/>
                <w:numId w:val="2"/>
              </w:numPr>
              <w:ind w:left="714" w:hanging="357"/>
              <w:rPr>
                <w:rFonts w:ascii="Arial" w:hAnsi="Arial" w:cs="Arial"/>
              </w:rPr>
            </w:pPr>
            <w:r w:rsidRPr="00CD0D60">
              <w:rPr>
                <w:rFonts w:ascii="Arial" w:hAnsi="Arial" w:cs="Arial"/>
              </w:rPr>
              <w:t>Basic content collation for Council social media channels including assets, hashtags and weblinks.</w:t>
            </w:r>
          </w:p>
          <w:p w14:paraId="42B56D56" w14:textId="77777777" w:rsidR="007460EB" w:rsidRPr="00CD0D60" w:rsidRDefault="007460EB" w:rsidP="007460EB">
            <w:pPr>
              <w:pStyle w:val="ListParagraph"/>
              <w:numPr>
                <w:ilvl w:val="0"/>
                <w:numId w:val="2"/>
              </w:numPr>
              <w:ind w:left="714" w:hanging="357"/>
              <w:rPr>
                <w:rFonts w:ascii="Arial" w:hAnsi="Arial" w:cs="Arial"/>
              </w:rPr>
            </w:pPr>
            <w:r>
              <w:rPr>
                <w:rFonts w:ascii="Arial" w:hAnsi="Arial" w:cs="Arial"/>
              </w:rPr>
              <w:t>Support corporate event management and delivery</w:t>
            </w:r>
          </w:p>
          <w:p w14:paraId="45306465" w14:textId="77777777" w:rsidR="007460EB" w:rsidRDefault="007460EB" w:rsidP="00ED78CA">
            <w:pPr>
              <w:rPr>
                <w:rFonts w:ascii="Arial" w:hAnsi="Arial" w:cs="Arial"/>
              </w:rPr>
            </w:pPr>
          </w:p>
        </w:tc>
      </w:tr>
      <w:tr w:rsidR="007460EB" w14:paraId="2A4C1EED" w14:textId="77777777" w:rsidTr="00ED78CA">
        <w:tblPrEx>
          <w:tblCellMar>
            <w:top w:w="0" w:type="dxa"/>
            <w:bottom w:w="0" w:type="dxa"/>
          </w:tblCellMar>
        </w:tblPrEx>
        <w:tc>
          <w:tcPr>
            <w:tcW w:w="1260" w:type="dxa"/>
          </w:tcPr>
          <w:p w14:paraId="434171B1" w14:textId="77777777" w:rsidR="007460EB" w:rsidRDefault="007460EB" w:rsidP="00ED78CA">
            <w:pPr>
              <w:rPr>
                <w:rFonts w:ascii="Arial" w:hAnsi="Arial" w:cs="Arial"/>
                <w:b/>
                <w:bCs/>
              </w:rPr>
            </w:pPr>
            <w:r>
              <w:rPr>
                <w:rFonts w:ascii="Arial" w:hAnsi="Arial" w:cs="Arial"/>
                <w:b/>
                <w:bCs/>
              </w:rPr>
              <w:t>8.</w:t>
            </w:r>
          </w:p>
        </w:tc>
        <w:tc>
          <w:tcPr>
            <w:tcW w:w="8460" w:type="dxa"/>
            <w:gridSpan w:val="2"/>
          </w:tcPr>
          <w:p w14:paraId="40B37216" w14:textId="77777777" w:rsidR="007460EB" w:rsidRDefault="007460EB" w:rsidP="00ED78CA">
            <w:pPr>
              <w:rPr>
                <w:rFonts w:ascii="Arial" w:hAnsi="Arial" w:cs="Arial"/>
              </w:rPr>
            </w:pPr>
            <w:r>
              <w:rPr>
                <w:rFonts w:ascii="Arial" w:hAnsi="Arial" w:cs="Arial"/>
              </w:rPr>
              <w:t>To support the delivery of the Citizen’s Panel, our resident’s consultation programme and the council’s employee satisfaction survey work.</w:t>
            </w:r>
          </w:p>
          <w:p w14:paraId="3F2C8737" w14:textId="77777777" w:rsidR="007460EB" w:rsidRDefault="007460EB" w:rsidP="00ED78CA">
            <w:pPr>
              <w:rPr>
                <w:rFonts w:ascii="Arial" w:hAnsi="Arial" w:cs="Arial"/>
              </w:rPr>
            </w:pPr>
          </w:p>
        </w:tc>
      </w:tr>
      <w:tr w:rsidR="007460EB" w14:paraId="65137AF4" w14:textId="77777777" w:rsidTr="00ED78CA">
        <w:tblPrEx>
          <w:tblCellMar>
            <w:top w:w="0" w:type="dxa"/>
            <w:bottom w:w="0" w:type="dxa"/>
          </w:tblCellMar>
        </w:tblPrEx>
        <w:tc>
          <w:tcPr>
            <w:tcW w:w="1260" w:type="dxa"/>
          </w:tcPr>
          <w:p w14:paraId="454B2AB0" w14:textId="77777777" w:rsidR="007460EB" w:rsidRDefault="007460EB" w:rsidP="00ED78CA">
            <w:pPr>
              <w:rPr>
                <w:rFonts w:ascii="Arial" w:hAnsi="Arial" w:cs="Arial"/>
                <w:b/>
                <w:bCs/>
              </w:rPr>
            </w:pPr>
            <w:r>
              <w:rPr>
                <w:rFonts w:ascii="Arial" w:hAnsi="Arial" w:cs="Arial"/>
                <w:b/>
                <w:bCs/>
              </w:rPr>
              <w:t xml:space="preserve">9. </w:t>
            </w:r>
          </w:p>
        </w:tc>
        <w:tc>
          <w:tcPr>
            <w:tcW w:w="8460" w:type="dxa"/>
            <w:gridSpan w:val="2"/>
          </w:tcPr>
          <w:p w14:paraId="6FB16B71" w14:textId="77777777" w:rsidR="007460EB" w:rsidRDefault="007460EB" w:rsidP="00ED78CA">
            <w:pPr>
              <w:rPr>
                <w:rFonts w:ascii="Arial" w:hAnsi="Arial" w:cs="Arial"/>
              </w:rPr>
            </w:pPr>
            <w:r>
              <w:rPr>
                <w:rFonts w:ascii="Arial" w:hAnsi="Arial" w:cs="Arial"/>
              </w:rPr>
              <w:t>To assist the Policy, Performance and Communications Manager with the administration and management of our community planning partnership meetings, the Inverclyde Alliance.</w:t>
            </w:r>
          </w:p>
          <w:p w14:paraId="0473AF29" w14:textId="77777777" w:rsidR="007460EB" w:rsidRDefault="007460EB" w:rsidP="00ED78CA">
            <w:pPr>
              <w:rPr>
                <w:rFonts w:ascii="Arial" w:hAnsi="Arial" w:cs="Arial"/>
              </w:rPr>
            </w:pPr>
          </w:p>
        </w:tc>
      </w:tr>
      <w:tr w:rsidR="007460EB" w14:paraId="5B712D02" w14:textId="77777777" w:rsidTr="00ED78CA">
        <w:tblPrEx>
          <w:tblCellMar>
            <w:top w:w="0" w:type="dxa"/>
            <w:bottom w:w="0" w:type="dxa"/>
          </w:tblCellMar>
        </w:tblPrEx>
        <w:trPr>
          <w:trHeight w:val="438"/>
        </w:trPr>
        <w:tc>
          <w:tcPr>
            <w:tcW w:w="1260" w:type="dxa"/>
          </w:tcPr>
          <w:p w14:paraId="3760D249" w14:textId="77777777" w:rsidR="007460EB" w:rsidRDefault="007460EB" w:rsidP="00ED78CA">
            <w:pPr>
              <w:rPr>
                <w:rFonts w:ascii="Arial" w:hAnsi="Arial" w:cs="Arial"/>
                <w:b/>
                <w:bCs/>
              </w:rPr>
            </w:pPr>
            <w:r>
              <w:rPr>
                <w:rFonts w:ascii="Arial" w:hAnsi="Arial" w:cs="Arial"/>
                <w:b/>
                <w:bCs/>
              </w:rPr>
              <w:t>10.</w:t>
            </w:r>
          </w:p>
        </w:tc>
        <w:tc>
          <w:tcPr>
            <w:tcW w:w="8460" w:type="dxa"/>
            <w:gridSpan w:val="2"/>
          </w:tcPr>
          <w:p w14:paraId="187006B9" w14:textId="77777777" w:rsidR="007460EB" w:rsidRDefault="007460EB" w:rsidP="00ED78CA">
            <w:pPr>
              <w:rPr>
                <w:rFonts w:ascii="Arial" w:hAnsi="Arial" w:cs="Arial"/>
              </w:rPr>
            </w:pPr>
            <w:r w:rsidRPr="001531B0">
              <w:rPr>
                <w:rFonts w:ascii="Arial" w:hAnsi="Arial" w:cs="Arial"/>
              </w:rPr>
              <w:t xml:space="preserve">On a day-to-day basis, the job holder will be required to use initiative to progress day-to-day activities. More complex issues will be referred to the </w:t>
            </w:r>
            <w:r>
              <w:rPr>
                <w:rFonts w:ascii="Arial" w:hAnsi="Arial" w:cs="Arial"/>
              </w:rPr>
              <w:t>Policy Officers and Corporate Communications Team Leader</w:t>
            </w:r>
            <w:r w:rsidRPr="001531B0">
              <w:rPr>
                <w:rFonts w:ascii="Arial" w:hAnsi="Arial" w:cs="Arial"/>
              </w:rPr>
              <w:t>.</w:t>
            </w:r>
          </w:p>
          <w:p w14:paraId="1CBEB6A2" w14:textId="77777777" w:rsidR="007460EB" w:rsidRDefault="007460EB" w:rsidP="00ED78CA">
            <w:pPr>
              <w:rPr>
                <w:rFonts w:ascii="Arial" w:hAnsi="Arial" w:cs="Arial"/>
              </w:rPr>
            </w:pPr>
          </w:p>
        </w:tc>
      </w:tr>
    </w:tbl>
    <w:p w14:paraId="1FD87C7F" w14:textId="77777777" w:rsidR="007460EB" w:rsidRDefault="007460EB" w:rsidP="007460EB">
      <w:pPr>
        <w:pStyle w:val="BodyTextIndent"/>
        <w:ind w:left="0"/>
        <w:jc w:val="both"/>
        <w:rPr>
          <w:rFonts w:ascii="Arial" w:hAnsi="Arial" w:cs="Arial"/>
          <w:sz w:val="22"/>
          <w:szCs w:val="22"/>
        </w:rPr>
      </w:pPr>
    </w:p>
    <w:p w14:paraId="4F2CD4A6" w14:textId="77777777" w:rsidR="007460EB" w:rsidRDefault="007460EB" w:rsidP="007460EB">
      <w:pPr>
        <w:pStyle w:val="BodyTextIndent"/>
        <w:ind w:left="0"/>
        <w:jc w:val="both"/>
        <w:rPr>
          <w:rFonts w:ascii="Arial" w:hAnsi="Arial" w:cs="Arial"/>
          <w:sz w:val="22"/>
          <w:szCs w:val="22"/>
        </w:rPr>
      </w:pPr>
      <w:r w:rsidRPr="00F923E5">
        <w:rPr>
          <w:rFonts w:ascii="Arial" w:hAnsi="Arial" w:cs="Arial"/>
          <w:sz w:val="22"/>
          <w:szCs w:val="22"/>
        </w:rPr>
        <w:t>Note: Where relevant, the general statements contained in this job description should be considered in the context of their relationship with other Council Policies, Procedures, operating arrangements, and other statutory responsibilities of Officers.</w:t>
      </w:r>
    </w:p>
    <w:p w14:paraId="05E6CD35" w14:textId="77777777" w:rsidR="007460EB" w:rsidRPr="00F923E5" w:rsidRDefault="007460EB" w:rsidP="007460EB">
      <w:pPr>
        <w:pStyle w:val="BodyTextIndent"/>
        <w:ind w:left="0"/>
        <w:jc w:val="both"/>
        <w:rPr>
          <w:rFonts w:ascii="Arial" w:hAnsi="Arial" w:cs="Arial"/>
          <w:sz w:val="22"/>
          <w:szCs w:val="22"/>
        </w:rPr>
      </w:pPr>
    </w:p>
    <w:p w14:paraId="025B291F" w14:textId="77777777" w:rsidR="007460EB" w:rsidRDefault="007460EB" w:rsidP="007460EB">
      <w:pPr>
        <w:pStyle w:val="BodyTextIndent"/>
        <w:ind w:left="5760" w:right="-694"/>
        <w:jc w:val="both"/>
        <w:rPr>
          <w:rFonts w:ascii="Arial" w:hAnsi="Arial" w:cs="Arial"/>
          <w:color w:val="0070C0"/>
          <w:sz w:val="22"/>
          <w:szCs w:val="22"/>
          <w:u w:val="single"/>
        </w:rPr>
      </w:pPr>
      <w:r w:rsidRPr="00F923E5">
        <w:rPr>
          <w:rFonts w:ascii="Arial" w:hAnsi="Arial" w:cs="Arial"/>
          <w:sz w:val="22"/>
          <w:szCs w:val="22"/>
        </w:rPr>
        <w:t>Date Produced</w:t>
      </w:r>
      <w:r w:rsidRPr="00F923E5">
        <w:rPr>
          <w:rFonts w:ascii="Arial" w:hAnsi="Arial" w:cs="Arial"/>
          <w:sz w:val="22"/>
          <w:szCs w:val="22"/>
          <w:u w:val="single"/>
        </w:rPr>
        <w:t xml:space="preserve">: </w:t>
      </w:r>
      <w:r>
        <w:rPr>
          <w:rFonts w:ascii="Arial" w:hAnsi="Arial" w:cs="Arial"/>
          <w:color w:val="0070C0"/>
          <w:sz w:val="22"/>
          <w:szCs w:val="22"/>
          <w:u w:val="single"/>
        </w:rPr>
        <w:t>Oct 2024</w:t>
      </w:r>
    </w:p>
    <w:p w14:paraId="7E454CF2" w14:textId="77777777" w:rsidR="007460EB" w:rsidRDefault="007460EB" w:rsidP="007460EB">
      <w:pPr>
        <w:pStyle w:val="BodyTextIndent"/>
        <w:ind w:left="5760" w:right="-694"/>
        <w:jc w:val="both"/>
        <w:rPr>
          <w:rFonts w:ascii="Arial" w:hAnsi="Arial" w:cs="Arial"/>
          <w:color w:val="0070C0"/>
          <w:sz w:val="22"/>
          <w:szCs w:val="22"/>
          <w:u w:val="single"/>
        </w:rPr>
      </w:pPr>
    </w:p>
    <w:p w14:paraId="43A5D315" w14:textId="77777777" w:rsidR="007460EB" w:rsidRDefault="007460EB" w:rsidP="007460EB">
      <w:pPr>
        <w:pStyle w:val="BodyTextIndent"/>
        <w:ind w:left="5760" w:right="-694"/>
        <w:jc w:val="both"/>
        <w:rPr>
          <w:rFonts w:ascii="Arial" w:hAnsi="Arial" w:cs="Arial"/>
          <w:color w:val="0070C0"/>
          <w:sz w:val="22"/>
          <w:szCs w:val="22"/>
          <w:u w:val="single"/>
        </w:rPr>
      </w:pPr>
    </w:p>
    <w:p w14:paraId="4B9F9E13" w14:textId="77777777" w:rsidR="007460EB" w:rsidRDefault="007460EB" w:rsidP="007460EB">
      <w:pPr>
        <w:pStyle w:val="BodyTextIndent"/>
        <w:ind w:left="5760" w:right="-694"/>
        <w:jc w:val="both"/>
        <w:rPr>
          <w:rFonts w:ascii="Arial" w:hAnsi="Arial" w:cs="Arial"/>
          <w:color w:val="0070C0"/>
          <w:sz w:val="22"/>
          <w:szCs w:val="22"/>
          <w:u w:val="single"/>
        </w:rPr>
      </w:pPr>
    </w:p>
    <w:p w14:paraId="458029C0" w14:textId="77777777" w:rsidR="007460EB" w:rsidRDefault="007460EB" w:rsidP="007460EB">
      <w:pPr>
        <w:pStyle w:val="BodyTextIndent"/>
        <w:ind w:left="5760" w:right="-694"/>
        <w:jc w:val="both"/>
        <w:rPr>
          <w:rFonts w:ascii="Arial" w:hAnsi="Arial" w:cs="Arial"/>
          <w:color w:val="0070C0"/>
          <w:sz w:val="22"/>
          <w:szCs w:val="22"/>
          <w:u w:val="single"/>
        </w:rPr>
      </w:pPr>
    </w:p>
    <w:p w14:paraId="60CE8556" w14:textId="77777777" w:rsidR="007460EB" w:rsidRDefault="007460EB" w:rsidP="007460EB">
      <w:pPr>
        <w:pStyle w:val="BodyTextIndent"/>
        <w:ind w:left="5760" w:right="-694"/>
        <w:jc w:val="both"/>
        <w:rPr>
          <w:rFonts w:ascii="Arial" w:hAnsi="Arial" w:cs="Arial"/>
          <w:color w:val="0070C0"/>
          <w:sz w:val="22"/>
          <w:szCs w:val="22"/>
          <w:u w:val="single"/>
        </w:rPr>
      </w:pPr>
    </w:p>
    <w:p w14:paraId="6DDE253B" w14:textId="77777777" w:rsidR="007460EB" w:rsidRDefault="007460EB" w:rsidP="007460EB">
      <w:pPr>
        <w:pStyle w:val="BodyTextIndent"/>
        <w:ind w:left="5760" w:right="-694"/>
        <w:jc w:val="both"/>
        <w:rPr>
          <w:rFonts w:ascii="Arial" w:hAnsi="Arial" w:cs="Arial"/>
          <w:color w:val="0070C0"/>
          <w:sz w:val="22"/>
          <w:szCs w:val="22"/>
          <w:u w:val="single"/>
        </w:rPr>
      </w:pPr>
    </w:p>
    <w:p w14:paraId="7E474556" w14:textId="77777777" w:rsidR="007460EB" w:rsidRDefault="007460EB" w:rsidP="007460EB">
      <w:pPr>
        <w:pStyle w:val="BodyTextIndent"/>
        <w:ind w:left="5760" w:right="-694"/>
        <w:jc w:val="both"/>
        <w:rPr>
          <w:rFonts w:ascii="Arial" w:hAnsi="Arial" w:cs="Arial"/>
          <w:color w:val="0070C0"/>
          <w:sz w:val="22"/>
          <w:szCs w:val="22"/>
          <w:u w:val="single"/>
        </w:rPr>
      </w:pPr>
    </w:p>
    <w:p w14:paraId="0F3BECA8" w14:textId="77777777" w:rsidR="007460EB" w:rsidRDefault="007460EB" w:rsidP="007460EB">
      <w:pPr>
        <w:pStyle w:val="BodyTextIndent"/>
        <w:ind w:left="5760" w:right="-694"/>
        <w:jc w:val="both"/>
        <w:rPr>
          <w:rFonts w:ascii="Arial" w:hAnsi="Arial" w:cs="Arial"/>
          <w:color w:val="0070C0"/>
          <w:sz w:val="22"/>
          <w:szCs w:val="22"/>
          <w:u w:val="single"/>
        </w:rPr>
      </w:pPr>
    </w:p>
    <w:p w14:paraId="08F2989D" w14:textId="77777777" w:rsidR="007460EB" w:rsidRDefault="007460EB" w:rsidP="007460EB">
      <w:pPr>
        <w:pStyle w:val="BodyTextIndent"/>
        <w:ind w:left="5760" w:right="-694"/>
        <w:jc w:val="both"/>
        <w:rPr>
          <w:rFonts w:ascii="Arial" w:hAnsi="Arial" w:cs="Arial"/>
          <w:color w:val="0070C0"/>
          <w:sz w:val="22"/>
          <w:szCs w:val="22"/>
          <w:u w:val="single"/>
        </w:rPr>
      </w:pPr>
    </w:p>
    <w:p w14:paraId="5DD57F9F" w14:textId="77777777" w:rsidR="007460EB" w:rsidRDefault="007460EB" w:rsidP="007460EB">
      <w:pPr>
        <w:pStyle w:val="BodyTextIndent"/>
        <w:ind w:left="5760" w:right="-694"/>
        <w:jc w:val="both"/>
        <w:rPr>
          <w:rFonts w:ascii="Arial" w:hAnsi="Arial" w:cs="Arial"/>
          <w:color w:val="0070C0"/>
          <w:sz w:val="22"/>
          <w:szCs w:val="22"/>
          <w:u w:val="single"/>
        </w:rPr>
      </w:pPr>
    </w:p>
    <w:p w14:paraId="628DE6A1" w14:textId="77777777" w:rsidR="007460EB" w:rsidRDefault="007460EB" w:rsidP="007460EB">
      <w:pPr>
        <w:pStyle w:val="BodyTextIndent"/>
        <w:ind w:left="5760" w:right="-694"/>
        <w:jc w:val="both"/>
        <w:rPr>
          <w:rFonts w:ascii="Arial" w:hAnsi="Arial" w:cs="Arial"/>
          <w:color w:val="0070C0"/>
          <w:sz w:val="22"/>
          <w:szCs w:val="22"/>
          <w:u w:val="single"/>
        </w:rPr>
      </w:pPr>
    </w:p>
    <w:p w14:paraId="78D58F98" w14:textId="77777777" w:rsidR="007460EB" w:rsidRDefault="007460EB" w:rsidP="007460EB">
      <w:pPr>
        <w:pStyle w:val="BodyTextIndent"/>
        <w:ind w:left="5760" w:right="-694"/>
        <w:jc w:val="both"/>
        <w:rPr>
          <w:rFonts w:ascii="Arial" w:hAnsi="Arial" w:cs="Arial"/>
          <w:color w:val="0070C0"/>
          <w:sz w:val="22"/>
          <w:szCs w:val="22"/>
          <w:u w:val="single"/>
        </w:rPr>
      </w:pPr>
    </w:p>
    <w:p w14:paraId="33F2A3A5" w14:textId="77777777" w:rsidR="007460EB" w:rsidRDefault="007460EB" w:rsidP="007460EB">
      <w:pPr>
        <w:pStyle w:val="BodyTextIndent"/>
        <w:ind w:left="5760" w:right="-694"/>
        <w:jc w:val="both"/>
        <w:rPr>
          <w:rFonts w:ascii="Arial" w:hAnsi="Arial" w:cs="Arial"/>
          <w:color w:val="0070C0"/>
          <w:sz w:val="22"/>
          <w:szCs w:val="22"/>
          <w:u w:val="single"/>
        </w:rPr>
      </w:pPr>
    </w:p>
    <w:p w14:paraId="7E7CBA4B" w14:textId="77777777" w:rsidR="007460EB" w:rsidRDefault="007460EB" w:rsidP="007460EB">
      <w:pPr>
        <w:pStyle w:val="BodyTextIndent"/>
        <w:ind w:left="5760" w:right="-694"/>
        <w:jc w:val="both"/>
        <w:rPr>
          <w:rFonts w:ascii="Arial" w:hAnsi="Arial" w:cs="Arial"/>
          <w:color w:val="0070C0"/>
          <w:sz w:val="22"/>
          <w:szCs w:val="22"/>
          <w:u w:val="single"/>
        </w:rPr>
      </w:pPr>
    </w:p>
    <w:p w14:paraId="1203C8C8" w14:textId="77777777" w:rsidR="007460EB" w:rsidRDefault="007460EB" w:rsidP="007460EB">
      <w:pPr>
        <w:pStyle w:val="BodyTextIndent"/>
        <w:ind w:left="5760" w:right="-694"/>
        <w:jc w:val="both"/>
        <w:rPr>
          <w:rFonts w:ascii="Arial" w:hAnsi="Arial" w:cs="Arial"/>
          <w:color w:val="0070C0"/>
          <w:sz w:val="22"/>
          <w:szCs w:val="22"/>
          <w:u w:val="single"/>
        </w:rPr>
      </w:pPr>
    </w:p>
    <w:p w14:paraId="363A6C1C" w14:textId="77777777" w:rsidR="007460EB" w:rsidRDefault="007460EB" w:rsidP="007460EB">
      <w:pPr>
        <w:pStyle w:val="BodyTextIndent"/>
        <w:ind w:left="5760" w:right="-694"/>
        <w:jc w:val="both"/>
        <w:rPr>
          <w:rFonts w:ascii="Arial" w:hAnsi="Arial" w:cs="Arial"/>
          <w:color w:val="0070C0"/>
          <w:sz w:val="22"/>
          <w:szCs w:val="22"/>
          <w:u w:val="single"/>
        </w:rPr>
      </w:pPr>
    </w:p>
    <w:p w14:paraId="7A5244A3" w14:textId="77777777" w:rsidR="007460EB" w:rsidRDefault="007460EB" w:rsidP="007460EB">
      <w:pPr>
        <w:pStyle w:val="BodyTextIndent"/>
        <w:ind w:left="5760" w:right="-694"/>
        <w:jc w:val="both"/>
        <w:rPr>
          <w:rFonts w:ascii="Arial" w:hAnsi="Arial" w:cs="Arial"/>
          <w:color w:val="0070C0"/>
          <w:sz w:val="22"/>
          <w:szCs w:val="22"/>
          <w:u w:val="single"/>
        </w:rPr>
      </w:pPr>
    </w:p>
    <w:p w14:paraId="41201295" w14:textId="77777777" w:rsidR="007460EB" w:rsidRDefault="007460EB" w:rsidP="007460EB">
      <w:pPr>
        <w:pStyle w:val="BodyTextIndent"/>
        <w:ind w:left="5760" w:right="-694"/>
        <w:jc w:val="both"/>
        <w:rPr>
          <w:rFonts w:ascii="Arial" w:hAnsi="Arial" w:cs="Arial"/>
          <w:color w:val="0070C0"/>
          <w:sz w:val="22"/>
          <w:szCs w:val="22"/>
          <w:u w:val="single"/>
        </w:rPr>
      </w:pPr>
    </w:p>
    <w:p w14:paraId="0675B13A" w14:textId="77777777" w:rsidR="007460EB" w:rsidRDefault="007460EB" w:rsidP="007460EB">
      <w:pPr>
        <w:pStyle w:val="BodyTextIndent"/>
        <w:ind w:left="5760" w:right="-694"/>
        <w:jc w:val="both"/>
        <w:rPr>
          <w:rFonts w:ascii="Arial" w:hAnsi="Arial" w:cs="Arial"/>
          <w:color w:val="0070C0"/>
          <w:sz w:val="22"/>
          <w:szCs w:val="22"/>
          <w:u w:val="single"/>
        </w:rPr>
      </w:pPr>
    </w:p>
    <w:p w14:paraId="6C1CC267" w14:textId="77777777" w:rsidR="007460EB" w:rsidRDefault="007460EB" w:rsidP="007460EB">
      <w:pPr>
        <w:pStyle w:val="BodyTextIndent"/>
        <w:ind w:left="5760" w:right="-694"/>
        <w:jc w:val="both"/>
        <w:rPr>
          <w:rFonts w:ascii="Arial" w:hAnsi="Arial" w:cs="Arial"/>
          <w:color w:val="0070C0"/>
          <w:sz w:val="22"/>
          <w:szCs w:val="22"/>
          <w:u w:val="single"/>
        </w:rPr>
      </w:pPr>
    </w:p>
    <w:p w14:paraId="265ADC6F" w14:textId="77777777" w:rsidR="007460EB" w:rsidRDefault="007460EB" w:rsidP="007460EB">
      <w:pPr>
        <w:pStyle w:val="BodyTextIndent"/>
        <w:ind w:left="5760" w:right="-694"/>
        <w:jc w:val="both"/>
        <w:rPr>
          <w:rFonts w:ascii="Arial" w:hAnsi="Arial" w:cs="Arial"/>
          <w:color w:val="0070C0"/>
          <w:sz w:val="22"/>
          <w:szCs w:val="22"/>
          <w:u w:val="single"/>
        </w:rPr>
      </w:pPr>
    </w:p>
    <w:p w14:paraId="06C76146" w14:textId="77777777" w:rsidR="007460EB" w:rsidRDefault="007460EB" w:rsidP="007460EB">
      <w:pPr>
        <w:pStyle w:val="BodyTextIndent"/>
        <w:ind w:left="5760" w:right="-694"/>
        <w:jc w:val="both"/>
        <w:rPr>
          <w:rFonts w:ascii="Arial" w:hAnsi="Arial" w:cs="Arial"/>
          <w:color w:val="0070C0"/>
          <w:sz w:val="22"/>
          <w:szCs w:val="22"/>
          <w:u w:val="single"/>
        </w:rPr>
      </w:pPr>
    </w:p>
    <w:p w14:paraId="29EB70D4" w14:textId="77777777" w:rsidR="007460EB" w:rsidRDefault="007460EB" w:rsidP="007460EB">
      <w:pPr>
        <w:pStyle w:val="BodyTextIndent"/>
        <w:ind w:left="5760" w:right="-694"/>
        <w:jc w:val="both"/>
        <w:rPr>
          <w:rFonts w:ascii="Arial" w:hAnsi="Arial" w:cs="Arial"/>
          <w:color w:val="0070C0"/>
          <w:sz w:val="22"/>
          <w:szCs w:val="22"/>
          <w:u w:val="single"/>
        </w:rPr>
      </w:pPr>
    </w:p>
    <w:p w14:paraId="485449E9" w14:textId="77777777" w:rsidR="007460EB" w:rsidRDefault="007460EB" w:rsidP="007460EB">
      <w:pPr>
        <w:pStyle w:val="BodyTextIndent"/>
        <w:ind w:left="5760" w:right="-694"/>
        <w:jc w:val="both"/>
        <w:rPr>
          <w:rFonts w:ascii="Arial" w:hAnsi="Arial" w:cs="Arial"/>
          <w:color w:val="0070C0"/>
          <w:sz w:val="22"/>
          <w:szCs w:val="22"/>
          <w:u w:val="single"/>
        </w:rPr>
      </w:pPr>
    </w:p>
    <w:p w14:paraId="64A441C4" w14:textId="77777777" w:rsidR="007460EB" w:rsidRDefault="007460EB" w:rsidP="007460EB">
      <w:pPr>
        <w:pStyle w:val="BodyTextIndent"/>
        <w:ind w:left="5760" w:right="-694"/>
        <w:jc w:val="both"/>
        <w:rPr>
          <w:rFonts w:ascii="Arial" w:hAnsi="Arial" w:cs="Arial"/>
          <w:color w:val="0070C0"/>
          <w:sz w:val="22"/>
          <w:szCs w:val="22"/>
          <w:u w:val="single"/>
        </w:rPr>
      </w:pPr>
    </w:p>
    <w:p w14:paraId="0C7BD90B" w14:textId="77777777" w:rsidR="007460EB" w:rsidRDefault="007460EB" w:rsidP="007460EB">
      <w:pPr>
        <w:pStyle w:val="BodyTextIndent"/>
        <w:ind w:left="5760" w:right="-694"/>
        <w:jc w:val="both"/>
        <w:rPr>
          <w:rFonts w:ascii="Arial" w:hAnsi="Arial" w:cs="Arial"/>
          <w:color w:val="0070C0"/>
          <w:sz w:val="22"/>
          <w:szCs w:val="22"/>
          <w:u w:val="single"/>
        </w:rPr>
      </w:pPr>
    </w:p>
    <w:p w14:paraId="06423080" w14:textId="77777777" w:rsidR="007460EB" w:rsidRDefault="007460EB" w:rsidP="007460EB">
      <w:pPr>
        <w:pStyle w:val="BodyTextIndent"/>
        <w:ind w:left="5760" w:right="-694"/>
        <w:jc w:val="both"/>
        <w:rPr>
          <w:rFonts w:ascii="Arial" w:hAnsi="Arial" w:cs="Arial"/>
          <w:color w:val="0070C0"/>
          <w:sz w:val="22"/>
          <w:szCs w:val="22"/>
          <w:u w:val="single"/>
        </w:rPr>
      </w:pPr>
    </w:p>
    <w:p w14:paraId="344B4623" w14:textId="77777777" w:rsidR="007460EB" w:rsidRDefault="007460EB" w:rsidP="007460EB">
      <w:pPr>
        <w:pStyle w:val="Heading1"/>
      </w:pPr>
    </w:p>
    <w:tbl>
      <w:tblPr>
        <w:tblpPr w:leftFromText="180" w:rightFromText="180" w:vertAnchor="page" w:horzAnchor="margin" w:tblpY="14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gridCol w:w="3955"/>
        <w:gridCol w:w="2127"/>
      </w:tblGrid>
      <w:tr w:rsidR="007460EB" w:rsidRPr="004C133F" w14:paraId="7C8E216F" w14:textId="77777777" w:rsidTr="00ED78CA">
        <w:tblPrEx>
          <w:tblCellMar>
            <w:top w:w="0" w:type="dxa"/>
            <w:bottom w:w="0" w:type="dxa"/>
          </w:tblCellMar>
        </w:tblPrEx>
        <w:trPr>
          <w:trHeight w:val="350"/>
        </w:trPr>
        <w:tc>
          <w:tcPr>
            <w:tcW w:w="9606" w:type="dxa"/>
            <w:gridSpan w:val="3"/>
            <w:shd w:val="clear" w:color="auto" w:fill="009999"/>
          </w:tcPr>
          <w:p w14:paraId="46CE89ED" w14:textId="77777777" w:rsidR="007460EB" w:rsidRPr="00282CE3" w:rsidRDefault="007460EB" w:rsidP="00ED78CA">
            <w:pPr>
              <w:rPr>
                <w:rFonts w:ascii="Arial" w:hAnsi="Arial" w:cs="Arial"/>
                <w:b/>
                <w:bCs/>
              </w:rPr>
            </w:pPr>
            <w:r w:rsidRPr="00282CE3">
              <w:rPr>
                <w:rFonts w:ascii="Arial" w:hAnsi="Arial" w:cs="Arial"/>
                <w:b/>
              </w:rPr>
              <w:t>PERSON SPECIFICATION</w:t>
            </w:r>
          </w:p>
        </w:tc>
      </w:tr>
      <w:tr w:rsidR="007460EB" w:rsidRPr="004C133F" w14:paraId="34C8E5A6" w14:textId="77777777" w:rsidTr="00ED78CA">
        <w:tblPrEx>
          <w:tblCellMar>
            <w:top w:w="0" w:type="dxa"/>
            <w:bottom w:w="0" w:type="dxa"/>
          </w:tblCellMar>
        </w:tblPrEx>
        <w:trPr>
          <w:trHeight w:val="1436"/>
        </w:trPr>
        <w:tc>
          <w:tcPr>
            <w:tcW w:w="9606" w:type="dxa"/>
            <w:gridSpan w:val="3"/>
          </w:tcPr>
          <w:p w14:paraId="73A5A571" w14:textId="77777777" w:rsidR="007460EB" w:rsidRPr="00A307B6" w:rsidRDefault="007460EB" w:rsidP="00ED78CA">
            <w:pPr>
              <w:rPr>
                <w:rFonts w:ascii="Arial" w:hAnsi="Arial" w:cs="Arial"/>
                <w:sz w:val="20"/>
                <w:szCs w:val="20"/>
              </w:rPr>
            </w:pPr>
            <w:r w:rsidRPr="006C1AD8">
              <w:rPr>
                <w:rFonts w:ascii="Arial" w:hAnsi="Arial" w:cs="Arial"/>
                <w:sz w:val="20"/>
                <w:szCs w:val="20"/>
              </w:rPr>
              <w:t xml:space="preserve">The Person Specification clearly describes the skills/abilities/personal qualities needed to successfully undertake the duties of the post.  It is agreed by the Panel prior to advertising and is used as the sole means of selecting candidates for </w:t>
            </w:r>
            <w:proofErr w:type="spellStart"/>
            <w:r w:rsidRPr="006C1AD8">
              <w:rPr>
                <w:rFonts w:ascii="Arial" w:hAnsi="Arial" w:cs="Arial"/>
                <w:sz w:val="20"/>
                <w:szCs w:val="20"/>
              </w:rPr>
              <w:t>interview.</w:t>
            </w:r>
            <w:r w:rsidRPr="006C1AD8">
              <w:rPr>
                <w:rFonts w:ascii="Arial" w:hAnsi="Arial" w:cs="Arial"/>
                <w:bCs/>
                <w:sz w:val="20"/>
                <w:szCs w:val="20"/>
              </w:rPr>
              <w:t>In</w:t>
            </w:r>
            <w:proofErr w:type="spellEnd"/>
            <w:r w:rsidRPr="006C1AD8">
              <w:rPr>
                <w:rFonts w:ascii="Arial" w:hAnsi="Arial" w:cs="Arial"/>
                <w:bCs/>
                <w:sz w:val="20"/>
                <w:szCs w:val="20"/>
              </w:rPr>
              <w:t xml:space="preserve"> developing job descriptions &amp; person specifications, the Council will have due regard to its commitment to equality &amp; diversity by ensuring that job criteria are relevant to the successful undertaking of the job and do not indirectly or disproportionately disadvantage any individual on the grounds of gender, age, disability, race/ethnic origin, religion or belief, sexual orientation, caring responsibilities or social status, unless it can be justified on objective grounds.</w:t>
            </w:r>
          </w:p>
        </w:tc>
      </w:tr>
      <w:tr w:rsidR="007460EB" w:rsidRPr="004C133F" w14:paraId="2BB66D89" w14:textId="77777777" w:rsidTr="00ED78CA">
        <w:tblPrEx>
          <w:tblCellMar>
            <w:top w:w="0" w:type="dxa"/>
            <w:bottom w:w="0" w:type="dxa"/>
          </w:tblCellMar>
        </w:tblPrEx>
        <w:trPr>
          <w:trHeight w:val="175"/>
        </w:trPr>
        <w:tc>
          <w:tcPr>
            <w:tcW w:w="9606" w:type="dxa"/>
            <w:gridSpan w:val="3"/>
            <w:tcBorders>
              <w:bottom w:val="single" w:sz="4" w:space="0" w:color="auto"/>
            </w:tcBorders>
          </w:tcPr>
          <w:p w14:paraId="1A1EE60D" w14:textId="77777777" w:rsidR="007460EB" w:rsidRDefault="007460EB" w:rsidP="00ED78CA">
            <w:pPr>
              <w:rPr>
                <w:rFonts w:ascii="Arial" w:hAnsi="Arial" w:cs="Arial"/>
              </w:rPr>
            </w:pPr>
          </w:p>
          <w:p w14:paraId="2E6C44E9" w14:textId="77777777" w:rsidR="007460EB" w:rsidRDefault="007460EB" w:rsidP="00ED78CA">
            <w:pPr>
              <w:rPr>
                <w:rFonts w:ascii="Arial" w:hAnsi="Arial" w:cs="Arial"/>
              </w:rPr>
            </w:pPr>
            <w:r>
              <w:rPr>
                <w:rFonts w:ascii="Arial" w:hAnsi="Arial" w:cs="Arial"/>
              </w:rPr>
              <w:t xml:space="preserve">Post Title: </w:t>
            </w:r>
            <w:r w:rsidRPr="00A307B6">
              <w:rPr>
                <w:rFonts w:ascii="Arial" w:hAnsi="Arial" w:cs="Arial"/>
                <w:b/>
                <w:bCs/>
              </w:rPr>
              <w:t>Graduate – Policy, Performance and Communications</w:t>
            </w:r>
          </w:p>
          <w:p w14:paraId="0A9C5D5D" w14:textId="77777777" w:rsidR="007460EB" w:rsidRPr="006C1AD8" w:rsidRDefault="007460EB" w:rsidP="00ED78CA">
            <w:pPr>
              <w:rPr>
                <w:rFonts w:ascii="Arial" w:hAnsi="Arial" w:cs="Arial"/>
                <w:b/>
                <w:sz w:val="22"/>
                <w:szCs w:val="22"/>
                <w:lang w:val="fr-FR"/>
              </w:rPr>
            </w:pPr>
          </w:p>
        </w:tc>
      </w:tr>
      <w:tr w:rsidR="007460EB" w:rsidRPr="004C133F" w14:paraId="77C9CD69" w14:textId="77777777" w:rsidTr="00ED78CA">
        <w:tblPrEx>
          <w:tblCellMar>
            <w:top w:w="0" w:type="dxa"/>
            <w:bottom w:w="0" w:type="dxa"/>
          </w:tblCellMar>
        </w:tblPrEx>
        <w:trPr>
          <w:cantSplit/>
          <w:trHeight w:val="712"/>
        </w:trPr>
        <w:tc>
          <w:tcPr>
            <w:tcW w:w="3524" w:type="dxa"/>
            <w:shd w:val="clear" w:color="auto" w:fill="009999"/>
          </w:tcPr>
          <w:p w14:paraId="1094F5D1" w14:textId="77777777" w:rsidR="007460EB" w:rsidRPr="006C1AD8" w:rsidRDefault="007460EB" w:rsidP="00ED78CA">
            <w:pPr>
              <w:rPr>
                <w:rFonts w:ascii="Arial" w:hAnsi="Arial" w:cs="Arial"/>
                <w:sz w:val="18"/>
                <w:szCs w:val="18"/>
                <w:lang w:val="fr-FR"/>
              </w:rPr>
            </w:pPr>
            <w:r w:rsidRPr="006C1AD8">
              <w:rPr>
                <w:rFonts w:ascii="Arial" w:hAnsi="Arial" w:cs="Arial"/>
                <w:sz w:val="18"/>
                <w:szCs w:val="18"/>
                <w:lang w:val="fr-FR"/>
              </w:rPr>
              <w:t>ATTRIBUTES</w:t>
            </w:r>
          </w:p>
        </w:tc>
        <w:tc>
          <w:tcPr>
            <w:tcW w:w="3955" w:type="dxa"/>
            <w:shd w:val="clear" w:color="auto" w:fill="009999"/>
          </w:tcPr>
          <w:p w14:paraId="3DA70C9F" w14:textId="77777777" w:rsidR="007460EB" w:rsidRPr="006C1AD8" w:rsidRDefault="007460EB" w:rsidP="00ED78CA">
            <w:pPr>
              <w:rPr>
                <w:rFonts w:ascii="Arial" w:hAnsi="Arial" w:cs="Arial"/>
                <w:sz w:val="18"/>
                <w:szCs w:val="18"/>
              </w:rPr>
            </w:pPr>
            <w:r w:rsidRPr="006C1AD8">
              <w:rPr>
                <w:rFonts w:ascii="Arial" w:hAnsi="Arial" w:cs="Arial"/>
                <w:sz w:val="18"/>
                <w:szCs w:val="18"/>
              </w:rPr>
              <w:t xml:space="preserve">ESSENTIAL: </w:t>
            </w:r>
          </w:p>
          <w:p w14:paraId="4C9C045B" w14:textId="77777777" w:rsidR="007460EB" w:rsidRPr="006C1AD8" w:rsidRDefault="007460EB" w:rsidP="00ED78CA">
            <w:pPr>
              <w:rPr>
                <w:rFonts w:ascii="Arial" w:hAnsi="Arial" w:cs="Arial"/>
                <w:sz w:val="18"/>
                <w:szCs w:val="18"/>
              </w:rPr>
            </w:pPr>
            <w:r w:rsidRPr="006C1AD8">
              <w:rPr>
                <w:rFonts w:ascii="Arial" w:hAnsi="Arial" w:cs="Arial"/>
                <w:sz w:val="18"/>
                <w:szCs w:val="18"/>
              </w:rPr>
              <w:t>The minimum acceptable level for safe and effective job performance</w:t>
            </w:r>
          </w:p>
        </w:tc>
        <w:tc>
          <w:tcPr>
            <w:tcW w:w="2127" w:type="dxa"/>
            <w:shd w:val="clear" w:color="auto" w:fill="009999"/>
          </w:tcPr>
          <w:p w14:paraId="185FF3AC" w14:textId="77777777" w:rsidR="007460EB" w:rsidRPr="006C1AD8" w:rsidRDefault="007460EB" w:rsidP="00ED78CA">
            <w:pPr>
              <w:rPr>
                <w:rFonts w:ascii="Arial" w:hAnsi="Arial" w:cs="Arial"/>
                <w:sz w:val="18"/>
                <w:szCs w:val="18"/>
              </w:rPr>
            </w:pPr>
            <w:r w:rsidRPr="006C1AD8">
              <w:rPr>
                <w:rFonts w:ascii="Arial" w:hAnsi="Arial" w:cs="Arial"/>
                <w:sz w:val="18"/>
                <w:szCs w:val="18"/>
              </w:rPr>
              <w:t xml:space="preserve">DESIRABLE: </w:t>
            </w:r>
          </w:p>
          <w:p w14:paraId="3413D471" w14:textId="77777777" w:rsidR="007460EB" w:rsidRPr="006C1AD8" w:rsidRDefault="007460EB" w:rsidP="00ED78CA">
            <w:pPr>
              <w:rPr>
                <w:rFonts w:ascii="Arial" w:hAnsi="Arial" w:cs="Arial"/>
                <w:sz w:val="18"/>
                <w:szCs w:val="18"/>
              </w:rPr>
            </w:pPr>
            <w:r w:rsidRPr="006C1AD8">
              <w:rPr>
                <w:rFonts w:ascii="Arial" w:hAnsi="Arial" w:cs="Arial"/>
                <w:sz w:val="18"/>
                <w:szCs w:val="18"/>
              </w:rPr>
              <w:t>The attributes of the ideal candidate</w:t>
            </w:r>
          </w:p>
        </w:tc>
      </w:tr>
      <w:tr w:rsidR="007460EB" w:rsidRPr="004C133F" w14:paraId="06CDDBA1" w14:textId="77777777" w:rsidTr="00ED78CA">
        <w:tblPrEx>
          <w:tblCellMar>
            <w:top w:w="0" w:type="dxa"/>
            <w:bottom w:w="0" w:type="dxa"/>
          </w:tblCellMar>
        </w:tblPrEx>
        <w:trPr>
          <w:cantSplit/>
          <w:trHeight w:val="1905"/>
        </w:trPr>
        <w:tc>
          <w:tcPr>
            <w:tcW w:w="3524" w:type="dxa"/>
          </w:tcPr>
          <w:p w14:paraId="13DA3799" w14:textId="77777777" w:rsidR="007460EB" w:rsidRPr="00365738" w:rsidRDefault="007460EB" w:rsidP="00ED78CA">
            <w:pPr>
              <w:rPr>
                <w:rFonts w:ascii="Arial" w:hAnsi="Arial" w:cs="Arial"/>
              </w:rPr>
            </w:pPr>
            <w:r w:rsidRPr="00365738">
              <w:rPr>
                <w:rFonts w:ascii="Arial" w:hAnsi="Arial" w:cs="Arial"/>
              </w:rPr>
              <w:t>ATTAINMENTS/EXPERIENCE</w:t>
            </w:r>
          </w:p>
          <w:p w14:paraId="3593A533" w14:textId="77777777" w:rsidR="007460EB" w:rsidRPr="00365738" w:rsidRDefault="007460EB" w:rsidP="00ED78CA">
            <w:pPr>
              <w:rPr>
                <w:rFonts w:ascii="Arial" w:hAnsi="Arial" w:cs="Arial"/>
              </w:rPr>
            </w:pPr>
            <w:r w:rsidRPr="00365738">
              <w:rPr>
                <w:rFonts w:ascii="Arial" w:hAnsi="Arial" w:cs="Arial"/>
              </w:rPr>
              <w:t>1.Educational</w:t>
            </w:r>
          </w:p>
          <w:p w14:paraId="7C356D57" w14:textId="77777777" w:rsidR="007460EB" w:rsidRPr="00365738" w:rsidRDefault="007460EB" w:rsidP="00ED78CA">
            <w:pPr>
              <w:rPr>
                <w:rFonts w:ascii="Arial" w:hAnsi="Arial" w:cs="Arial"/>
              </w:rPr>
            </w:pPr>
            <w:r w:rsidRPr="00365738">
              <w:rPr>
                <w:rFonts w:ascii="Arial" w:hAnsi="Arial" w:cs="Arial"/>
              </w:rPr>
              <w:t>(e.g. qualifications, membership of professional bodies)</w:t>
            </w:r>
          </w:p>
          <w:p w14:paraId="28B09E50" w14:textId="77777777" w:rsidR="007460EB" w:rsidRPr="00365738" w:rsidRDefault="007460EB" w:rsidP="00ED78CA">
            <w:pPr>
              <w:rPr>
                <w:rFonts w:ascii="Arial" w:hAnsi="Arial" w:cs="Arial"/>
              </w:rPr>
            </w:pPr>
          </w:p>
          <w:p w14:paraId="1AB638B5" w14:textId="77777777" w:rsidR="007460EB" w:rsidRPr="00365738" w:rsidRDefault="007460EB" w:rsidP="00ED78CA">
            <w:pPr>
              <w:rPr>
                <w:rFonts w:ascii="Arial" w:hAnsi="Arial" w:cs="Arial"/>
              </w:rPr>
            </w:pPr>
            <w:r w:rsidRPr="00365738">
              <w:rPr>
                <w:rFonts w:ascii="Arial" w:hAnsi="Arial" w:cs="Arial"/>
              </w:rPr>
              <w:t>2.Occupational</w:t>
            </w:r>
          </w:p>
          <w:p w14:paraId="5BAA42D5" w14:textId="77777777" w:rsidR="007460EB" w:rsidRPr="00365738" w:rsidRDefault="007460EB" w:rsidP="00ED78CA">
            <w:pPr>
              <w:rPr>
                <w:rFonts w:ascii="Arial" w:hAnsi="Arial" w:cs="Arial"/>
              </w:rPr>
            </w:pPr>
            <w:r w:rsidRPr="00365738">
              <w:rPr>
                <w:rFonts w:ascii="Arial" w:hAnsi="Arial" w:cs="Arial"/>
              </w:rPr>
              <w:t>(e.g. management experience)</w:t>
            </w:r>
          </w:p>
        </w:tc>
        <w:tc>
          <w:tcPr>
            <w:tcW w:w="3955" w:type="dxa"/>
          </w:tcPr>
          <w:p w14:paraId="2DD2BF5F" w14:textId="77777777" w:rsidR="007460EB" w:rsidRPr="00365738" w:rsidRDefault="007460EB" w:rsidP="00ED78CA">
            <w:pPr>
              <w:rPr>
                <w:rFonts w:ascii="Arial" w:hAnsi="Arial" w:cs="Arial"/>
              </w:rPr>
            </w:pPr>
            <w:r w:rsidRPr="00365738">
              <w:rPr>
                <w:rFonts w:ascii="Arial" w:hAnsi="Arial" w:cs="Arial"/>
              </w:rPr>
              <w:t>HND</w:t>
            </w:r>
            <w:r>
              <w:rPr>
                <w:rFonts w:ascii="Arial" w:hAnsi="Arial" w:cs="Arial"/>
              </w:rPr>
              <w:t xml:space="preserve"> or Degree</w:t>
            </w:r>
            <w:r w:rsidRPr="00365738">
              <w:rPr>
                <w:rFonts w:ascii="Arial" w:hAnsi="Arial" w:cs="Arial"/>
              </w:rPr>
              <w:t xml:space="preserve"> </w:t>
            </w:r>
            <w:r>
              <w:rPr>
                <w:rFonts w:ascii="Arial" w:hAnsi="Arial" w:cs="Arial"/>
              </w:rPr>
              <w:t>in a related qualification, which must have been attained within the last 3 years.</w:t>
            </w:r>
          </w:p>
        </w:tc>
        <w:tc>
          <w:tcPr>
            <w:tcW w:w="2127" w:type="dxa"/>
          </w:tcPr>
          <w:p w14:paraId="090458C3" w14:textId="77777777" w:rsidR="007460EB" w:rsidRPr="00DC3EE0" w:rsidRDefault="007460EB" w:rsidP="00ED78CA">
            <w:pPr>
              <w:pStyle w:val="NormalWeb"/>
              <w:jc w:val="left"/>
              <w:rPr>
                <w:rFonts w:ascii="Arial" w:hAnsi="Arial" w:cs="Arial"/>
                <w:sz w:val="24"/>
                <w:szCs w:val="24"/>
              </w:rPr>
            </w:pPr>
          </w:p>
        </w:tc>
      </w:tr>
      <w:tr w:rsidR="007460EB" w:rsidRPr="004C133F" w14:paraId="041E123E" w14:textId="77777777" w:rsidTr="00ED78CA">
        <w:tblPrEx>
          <w:tblCellMar>
            <w:top w:w="0" w:type="dxa"/>
            <w:bottom w:w="0" w:type="dxa"/>
          </w:tblCellMar>
        </w:tblPrEx>
        <w:trPr>
          <w:cantSplit/>
          <w:trHeight w:val="923"/>
        </w:trPr>
        <w:tc>
          <w:tcPr>
            <w:tcW w:w="3524" w:type="dxa"/>
          </w:tcPr>
          <w:p w14:paraId="226F581A" w14:textId="77777777" w:rsidR="007460EB" w:rsidRPr="00365738" w:rsidRDefault="007460EB" w:rsidP="00ED78CA">
            <w:pPr>
              <w:rPr>
                <w:rFonts w:ascii="Arial" w:hAnsi="Arial" w:cs="Arial"/>
                <w:sz w:val="22"/>
                <w:szCs w:val="22"/>
              </w:rPr>
            </w:pPr>
            <w:r w:rsidRPr="00365738">
              <w:rPr>
                <w:rFonts w:ascii="Arial" w:hAnsi="Arial" w:cs="Arial"/>
                <w:sz w:val="22"/>
                <w:szCs w:val="22"/>
              </w:rPr>
              <w:t xml:space="preserve"> SKILLS/ABILITIES</w:t>
            </w:r>
          </w:p>
        </w:tc>
        <w:tc>
          <w:tcPr>
            <w:tcW w:w="3955" w:type="dxa"/>
          </w:tcPr>
          <w:p w14:paraId="2493A228" w14:textId="77777777" w:rsidR="007460EB" w:rsidRDefault="007460EB" w:rsidP="00ED78CA">
            <w:pPr>
              <w:rPr>
                <w:rFonts w:ascii="Arial" w:hAnsi="Arial" w:cs="Arial"/>
              </w:rPr>
            </w:pPr>
            <w:r>
              <w:rPr>
                <w:rFonts w:ascii="Arial" w:hAnsi="Arial" w:cs="Arial"/>
              </w:rPr>
              <w:t>Good</w:t>
            </w:r>
            <w:r w:rsidRPr="00365738">
              <w:rPr>
                <w:rFonts w:ascii="Arial" w:hAnsi="Arial" w:cs="Arial"/>
              </w:rPr>
              <w:t xml:space="preserve"> Customer Services </w:t>
            </w:r>
            <w:r>
              <w:rPr>
                <w:rFonts w:ascii="Arial" w:hAnsi="Arial" w:cs="Arial"/>
              </w:rPr>
              <w:t>s</w:t>
            </w:r>
            <w:r w:rsidRPr="00365738">
              <w:rPr>
                <w:rFonts w:ascii="Arial" w:hAnsi="Arial" w:cs="Arial"/>
              </w:rPr>
              <w:t>kills</w:t>
            </w:r>
          </w:p>
          <w:p w14:paraId="4EC0A1A9" w14:textId="77777777" w:rsidR="007460EB" w:rsidRPr="00365738" w:rsidRDefault="007460EB" w:rsidP="00ED78CA">
            <w:pPr>
              <w:rPr>
                <w:rFonts w:ascii="Arial" w:hAnsi="Arial" w:cs="Arial"/>
              </w:rPr>
            </w:pPr>
            <w:r>
              <w:rPr>
                <w:rFonts w:ascii="Arial" w:hAnsi="Arial" w:cs="Arial"/>
              </w:rPr>
              <w:t>Good team working skills</w:t>
            </w:r>
          </w:p>
        </w:tc>
        <w:tc>
          <w:tcPr>
            <w:tcW w:w="2127" w:type="dxa"/>
          </w:tcPr>
          <w:p w14:paraId="4F06B506" w14:textId="77777777" w:rsidR="007460EB" w:rsidRDefault="007460EB" w:rsidP="00ED78CA">
            <w:pPr>
              <w:rPr>
                <w:rFonts w:ascii="Arial" w:hAnsi="Arial" w:cs="Arial"/>
                <w:sz w:val="22"/>
                <w:szCs w:val="22"/>
              </w:rPr>
            </w:pPr>
            <w:r>
              <w:rPr>
                <w:rFonts w:ascii="Arial" w:hAnsi="Arial" w:cs="Arial"/>
                <w:sz w:val="22"/>
                <w:szCs w:val="22"/>
              </w:rPr>
              <w:t>Research and Analysis experience.</w:t>
            </w:r>
          </w:p>
          <w:p w14:paraId="4F5B7ED8" w14:textId="77777777" w:rsidR="007460EB" w:rsidRPr="00DC3EE0" w:rsidRDefault="007460EB" w:rsidP="00ED78CA">
            <w:pPr>
              <w:rPr>
                <w:rFonts w:ascii="Arial" w:hAnsi="Arial" w:cs="Arial"/>
                <w:sz w:val="22"/>
                <w:szCs w:val="22"/>
              </w:rPr>
            </w:pPr>
          </w:p>
        </w:tc>
      </w:tr>
      <w:tr w:rsidR="007460EB" w:rsidRPr="004C133F" w14:paraId="67FBB70B" w14:textId="77777777" w:rsidTr="00ED78CA">
        <w:tblPrEx>
          <w:tblCellMar>
            <w:top w:w="0" w:type="dxa"/>
            <w:bottom w:w="0" w:type="dxa"/>
          </w:tblCellMar>
        </w:tblPrEx>
        <w:trPr>
          <w:cantSplit/>
          <w:trHeight w:val="1045"/>
        </w:trPr>
        <w:tc>
          <w:tcPr>
            <w:tcW w:w="3524" w:type="dxa"/>
          </w:tcPr>
          <w:p w14:paraId="10AE8BF9" w14:textId="77777777" w:rsidR="007460EB" w:rsidRPr="00365738" w:rsidRDefault="007460EB" w:rsidP="00ED78CA">
            <w:pPr>
              <w:rPr>
                <w:rFonts w:ascii="Arial" w:hAnsi="Arial" w:cs="Arial"/>
              </w:rPr>
            </w:pPr>
            <w:r w:rsidRPr="00365738">
              <w:rPr>
                <w:rFonts w:ascii="Arial" w:hAnsi="Arial" w:cs="Arial"/>
              </w:rPr>
              <w:t>SPECIAL APTITUDES</w:t>
            </w:r>
          </w:p>
          <w:p w14:paraId="133C92D2" w14:textId="77777777" w:rsidR="007460EB" w:rsidRPr="00365738" w:rsidRDefault="007460EB" w:rsidP="00ED78CA">
            <w:pPr>
              <w:rPr>
                <w:rFonts w:ascii="Arial" w:hAnsi="Arial" w:cs="Arial"/>
              </w:rPr>
            </w:pPr>
            <w:r w:rsidRPr="00365738">
              <w:rPr>
                <w:rFonts w:ascii="Arial" w:hAnsi="Arial" w:cs="Arial"/>
              </w:rPr>
              <w:t>(e.g. numerical skills, manual dexterity, driving licence)</w:t>
            </w:r>
          </w:p>
          <w:p w14:paraId="15D94115" w14:textId="77777777" w:rsidR="007460EB" w:rsidRPr="00365738" w:rsidRDefault="007460EB" w:rsidP="00ED78CA">
            <w:pPr>
              <w:rPr>
                <w:rFonts w:ascii="Arial" w:hAnsi="Arial" w:cs="Arial"/>
              </w:rPr>
            </w:pPr>
          </w:p>
        </w:tc>
        <w:tc>
          <w:tcPr>
            <w:tcW w:w="3955" w:type="dxa"/>
          </w:tcPr>
          <w:p w14:paraId="4AA27E59" w14:textId="77777777" w:rsidR="007460EB" w:rsidRPr="00365738" w:rsidRDefault="007460EB" w:rsidP="00ED78CA">
            <w:pPr>
              <w:rPr>
                <w:rFonts w:ascii="Arial" w:hAnsi="Arial" w:cs="Arial"/>
              </w:rPr>
            </w:pPr>
            <w:r>
              <w:rPr>
                <w:rFonts w:ascii="Arial" w:hAnsi="Arial" w:cs="Arial"/>
              </w:rPr>
              <w:t>Experienced</w:t>
            </w:r>
            <w:r w:rsidRPr="00365738">
              <w:rPr>
                <w:rFonts w:ascii="Arial" w:hAnsi="Arial" w:cs="Arial"/>
              </w:rPr>
              <w:t xml:space="preserve"> with </w:t>
            </w:r>
            <w:r>
              <w:rPr>
                <w:rFonts w:ascii="Arial" w:hAnsi="Arial" w:cs="Arial"/>
              </w:rPr>
              <w:t>Microsoft Word/E</w:t>
            </w:r>
            <w:r w:rsidRPr="00365738">
              <w:rPr>
                <w:rFonts w:ascii="Arial" w:hAnsi="Arial" w:cs="Arial"/>
              </w:rPr>
              <w:t>xcel packages</w:t>
            </w:r>
          </w:p>
        </w:tc>
        <w:tc>
          <w:tcPr>
            <w:tcW w:w="2127" w:type="dxa"/>
          </w:tcPr>
          <w:p w14:paraId="56D5ED41" w14:textId="77777777" w:rsidR="007460EB" w:rsidRPr="00DC3EE0" w:rsidRDefault="007460EB" w:rsidP="00ED78CA">
            <w:pPr>
              <w:rPr>
                <w:rFonts w:ascii="Arial" w:hAnsi="Arial" w:cs="Arial"/>
              </w:rPr>
            </w:pPr>
          </w:p>
        </w:tc>
      </w:tr>
      <w:tr w:rsidR="007460EB" w:rsidRPr="004C133F" w14:paraId="389811E0" w14:textId="77777777" w:rsidTr="00ED78CA">
        <w:tblPrEx>
          <w:tblCellMar>
            <w:top w:w="0" w:type="dxa"/>
            <w:bottom w:w="0" w:type="dxa"/>
          </w:tblCellMar>
        </w:tblPrEx>
        <w:trPr>
          <w:cantSplit/>
          <w:trHeight w:val="776"/>
        </w:trPr>
        <w:tc>
          <w:tcPr>
            <w:tcW w:w="3524" w:type="dxa"/>
            <w:tcBorders>
              <w:bottom w:val="single" w:sz="4" w:space="0" w:color="auto"/>
            </w:tcBorders>
          </w:tcPr>
          <w:p w14:paraId="3EAA186F" w14:textId="77777777" w:rsidR="007460EB" w:rsidRPr="00365738" w:rsidRDefault="007460EB" w:rsidP="00ED78CA">
            <w:pPr>
              <w:rPr>
                <w:rFonts w:ascii="Arial" w:hAnsi="Arial" w:cs="Arial"/>
                <w:b/>
                <w:bCs/>
                <w:sz w:val="18"/>
                <w:szCs w:val="18"/>
              </w:rPr>
            </w:pPr>
            <w:r w:rsidRPr="00365738">
              <w:rPr>
                <w:rFonts w:ascii="Arial" w:hAnsi="Arial" w:cs="Arial"/>
                <w:sz w:val="18"/>
                <w:szCs w:val="18"/>
              </w:rPr>
              <w:t>ANY ADDITIONAL JOB RELATED REQUIREMENTS (</w:t>
            </w:r>
            <w:r w:rsidRPr="00365738">
              <w:rPr>
                <w:rFonts w:ascii="Arial" w:hAnsi="Arial" w:cs="Arial"/>
                <w:b/>
                <w:bCs/>
                <w:sz w:val="18"/>
                <w:szCs w:val="18"/>
              </w:rPr>
              <w:t>e.g. ability to work irregular hours, shifts)</w:t>
            </w:r>
          </w:p>
        </w:tc>
        <w:tc>
          <w:tcPr>
            <w:tcW w:w="3955" w:type="dxa"/>
            <w:tcBorders>
              <w:bottom w:val="single" w:sz="4" w:space="0" w:color="auto"/>
            </w:tcBorders>
          </w:tcPr>
          <w:p w14:paraId="1E782255" w14:textId="77777777" w:rsidR="007460EB" w:rsidRPr="00365738" w:rsidRDefault="007460EB" w:rsidP="00ED78CA">
            <w:pPr>
              <w:rPr>
                <w:rFonts w:ascii="Arial" w:hAnsi="Arial" w:cs="Arial"/>
                <w:sz w:val="22"/>
                <w:szCs w:val="22"/>
              </w:rPr>
            </w:pPr>
          </w:p>
        </w:tc>
        <w:tc>
          <w:tcPr>
            <w:tcW w:w="2127" w:type="dxa"/>
            <w:tcBorders>
              <w:bottom w:val="single" w:sz="4" w:space="0" w:color="auto"/>
            </w:tcBorders>
          </w:tcPr>
          <w:p w14:paraId="01C9DFB7" w14:textId="77777777" w:rsidR="007460EB" w:rsidRPr="00DC3EE0" w:rsidRDefault="007460EB" w:rsidP="00ED78CA">
            <w:pPr>
              <w:rPr>
                <w:rFonts w:ascii="Arial" w:hAnsi="Arial" w:cs="Arial"/>
              </w:rPr>
            </w:pPr>
            <w:r w:rsidRPr="00365738">
              <w:rPr>
                <w:rFonts w:ascii="Arial" w:hAnsi="Arial" w:cs="Arial"/>
              </w:rPr>
              <w:t>Driv</w:t>
            </w:r>
            <w:r>
              <w:rPr>
                <w:rFonts w:ascii="Arial" w:hAnsi="Arial" w:cs="Arial"/>
              </w:rPr>
              <w:t>ing</w:t>
            </w:r>
            <w:r w:rsidRPr="00365738">
              <w:rPr>
                <w:rFonts w:ascii="Arial" w:hAnsi="Arial" w:cs="Arial"/>
              </w:rPr>
              <w:t xml:space="preserve"> Licence</w:t>
            </w:r>
          </w:p>
        </w:tc>
      </w:tr>
      <w:tr w:rsidR="007460EB" w:rsidRPr="004C133F" w14:paraId="3E2BA82B" w14:textId="77777777" w:rsidTr="00ED78CA">
        <w:tblPrEx>
          <w:tblCellMar>
            <w:top w:w="0" w:type="dxa"/>
            <w:bottom w:w="0" w:type="dxa"/>
          </w:tblCellMar>
        </w:tblPrEx>
        <w:trPr>
          <w:cantSplit/>
          <w:trHeight w:val="175"/>
        </w:trPr>
        <w:tc>
          <w:tcPr>
            <w:tcW w:w="9606" w:type="dxa"/>
            <w:gridSpan w:val="3"/>
            <w:shd w:val="clear" w:color="auto" w:fill="009999"/>
          </w:tcPr>
          <w:p w14:paraId="3CF2802A" w14:textId="77777777" w:rsidR="007460EB" w:rsidRPr="00282CE3" w:rsidRDefault="007460EB" w:rsidP="00ED78CA">
            <w:pPr>
              <w:rPr>
                <w:rFonts w:ascii="Arial" w:hAnsi="Arial" w:cs="Arial"/>
              </w:rPr>
            </w:pPr>
            <w:r w:rsidRPr="00282CE3">
              <w:rPr>
                <w:rFonts w:ascii="Arial" w:hAnsi="Arial" w:cs="Arial"/>
              </w:rPr>
              <w:t>DISABLED APPLICANTS AND GUARANTEED INTERVIEWS</w:t>
            </w:r>
          </w:p>
        </w:tc>
      </w:tr>
      <w:tr w:rsidR="007460EB" w:rsidRPr="004C133F" w14:paraId="32EA9805" w14:textId="77777777" w:rsidTr="00ED78CA">
        <w:tblPrEx>
          <w:tblCellMar>
            <w:top w:w="0" w:type="dxa"/>
            <w:bottom w:w="0" w:type="dxa"/>
          </w:tblCellMar>
        </w:tblPrEx>
        <w:trPr>
          <w:cantSplit/>
          <w:trHeight w:val="362"/>
        </w:trPr>
        <w:tc>
          <w:tcPr>
            <w:tcW w:w="9606" w:type="dxa"/>
            <w:gridSpan w:val="3"/>
          </w:tcPr>
          <w:p w14:paraId="2BDF5C74" w14:textId="77777777" w:rsidR="007460EB" w:rsidRPr="00DF006D" w:rsidRDefault="007460EB" w:rsidP="00ED78CA">
            <w:pPr>
              <w:rPr>
                <w:rFonts w:ascii="Arial" w:hAnsi="Arial" w:cs="Arial"/>
                <w:sz w:val="22"/>
                <w:szCs w:val="22"/>
              </w:rPr>
            </w:pPr>
            <w:r w:rsidRPr="00DF006D">
              <w:rPr>
                <w:rFonts w:ascii="Arial" w:hAnsi="Arial" w:cs="Arial"/>
                <w:sz w:val="22"/>
                <w:szCs w:val="22"/>
              </w:rPr>
              <w:t xml:space="preserve">Under the Disability Confident Scheme, an applicant who indicates they have a disability and who meet the essential requirements for the vacancy will be offered a guaranteed interview. </w:t>
            </w:r>
          </w:p>
        </w:tc>
      </w:tr>
    </w:tbl>
    <w:p w14:paraId="6CD6D566" w14:textId="77777777" w:rsidR="007460EB" w:rsidRDefault="007460EB" w:rsidP="007460EB">
      <w:pPr>
        <w:jc w:val="both"/>
        <w:rPr>
          <w:rFonts w:ascii="Arial" w:hAnsi="Arial" w:cs="Arial"/>
          <w:b/>
          <w:bCs/>
          <w:kern w:val="32"/>
          <w:sz w:val="32"/>
          <w:szCs w:val="32"/>
        </w:rPr>
      </w:pPr>
    </w:p>
    <w:p w14:paraId="08C5A53E" w14:textId="77777777" w:rsidR="007460EB" w:rsidRDefault="007460EB" w:rsidP="007460EB">
      <w:pPr>
        <w:jc w:val="both"/>
        <w:rPr>
          <w:rFonts w:ascii="Arial" w:hAnsi="Arial" w:cs="Arial"/>
          <w:b/>
          <w:bCs/>
          <w:kern w:val="32"/>
          <w:sz w:val="32"/>
          <w:szCs w:val="32"/>
        </w:rPr>
      </w:pPr>
    </w:p>
    <w:p w14:paraId="2160E051" w14:textId="77777777" w:rsidR="007460EB" w:rsidRDefault="007460EB" w:rsidP="007460EB">
      <w:pPr>
        <w:jc w:val="both"/>
        <w:rPr>
          <w:rFonts w:ascii="Arial" w:hAnsi="Arial" w:cs="Arial"/>
          <w:b/>
          <w:bCs/>
          <w:kern w:val="32"/>
          <w:sz w:val="32"/>
          <w:szCs w:val="32"/>
        </w:rPr>
      </w:pPr>
    </w:p>
    <w:p w14:paraId="1C8A3E06" w14:textId="77777777" w:rsidR="007460EB" w:rsidRDefault="007460EB" w:rsidP="007460EB">
      <w:pPr>
        <w:rPr>
          <w:rFonts w:ascii="Arial" w:hAnsi="Arial" w:cs="Arial"/>
          <w:sz w:val="22"/>
          <w:szCs w:val="22"/>
        </w:rPr>
      </w:pPr>
    </w:p>
    <w:p w14:paraId="7E7A214D" w14:textId="77777777" w:rsidR="007460EB" w:rsidRDefault="007460EB" w:rsidP="007460EB">
      <w:pPr>
        <w:rPr>
          <w:rFonts w:ascii="Arial" w:hAnsi="Arial" w:cs="Arial"/>
          <w:sz w:val="22"/>
          <w:szCs w:val="22"/>
        </w:rPr>
      </w:pPr>
    </w:p>
    <w:p w14:paraId="2E5C7EDC" w14:textId="77777777" w:rsidR="007460EB" w:rsidRDefault="007460EB" w:rsidP="007460EB">
      <w:pPr>
        <w:rPr>
          <w:rFonts w:ascii="Arial" w:hAnsi="Arial" w:cs="Arial"/>
          <w:sz w:val="22"/>
          <w:szCs w:val="22"/>
        </w:rPr>
      </w:pPr>
    </w:p>
    <w:p w14:paraId="2D7B8960" w14:textId="77777777" w:rsidR="007460EB" w:rsidRDefault="007460EB" w:rsidP="007460EB">
      <w:pPr>
        <w:rPr>
          <w:rFonts w:ascii="Arial" w:hAnsi="Arial" w:cs="Arial"/>
          <w:sz w:val="22"/>
          <w:szCs w:val="22"/>
        </w:rPr>
      </w:pPr>
    </w:p>
    <w:p w14:paraId="7751FE57" w14:textId="77777777" w:rsidR="007460EB" w:rsidRDefault="007460EB" w:rsidP="007460EB">
      <w:pPr>
        <w:rPr>
          <w:rFonts w:ascii="Arial" w:hAnsi="Arial" w:cs="Arial"/>
          <w:sz w:val="22"/>
          <w:szCs w:val="22"/>
        </w:rPr>
      </w:pPr>
    </w:p>
    <w:p w14:paraId="1F9740F9" w14:textId="77777777" w:rsidR="007460EB" w:rsidRDefault="007460EB" w:rsidP="007460EB">
      <w:pPr>
        <w:rPr>
          <w:rFonts w:ascii="Arial" w:hAnsi="Arial" w:cs="Arial"/>
          <w:sz w:val="22"/>
          <w:szCs w:val="22"/>
        </w:rPr>
      </w:pPr>
    </w:p>
    <w:p w14:paraId="08A4638E" w14:textId="77777777" w:rsidR="007460EB" w:rsidRDefault="007460EB" w:rsidP="007460EB">
      <w:pPr>
        <w:rPr>
          <w:rFonts w:ascii="Arial" w:hAnsi="Arial" w:cs="Arial"/>
          <w:sz w:val="22"/>
          <w:szCs w:val="22"/>
        </w:rPr>
      </w:pPr>
    </w:p>
    <w:p w14:paraId="258C02EC" w14:textId="77777777" w:rsidR="007460EB" w:rsidRDefault="007460EB" w:rsidP="007460EB">
      <w:pPr>
        <w:rPr>
          <w:rFonts w:ascii="Arial" w:hAnsi="Arial" w:cs="Arial"/>
          <w:sz w:val="22"/>
          <w:szCs w:val="22"/>
        </w:rPr>
      </w:pPr>
    </w:p>
    <w:p w14:paraId="0758E464" w14:textId="77777777" w:rsidR="007460EB" w:rsidRDefault="007460EB" w:rsidP="007460EB">
      <w:pPr>
        <w:rPr>
          <w:rFonts w:ascii="Arial" w:hAnsi="Arial" w:cs="Arial"/>
          <w:sz w:val="22"/>
          <w:szCs w:val="22"/>
        </w:rPr>
      </w:pPr>
    </w:p>
    <w:p w14:paraId="783E7CD5" w14:textId="77777777" w:rsidR="007460EB" w:rsidRDefault="007460EB" w:rsidP="007460EB">
      <w:pPr>
        <w:rPr>
          <w:rFonts w:ascii="Arial" w:hAnsi="Arial" w:cs="Arial"/>
          <w:sz w:val="22"/>
          <w:szCs w:val="22"/>
        </w:rPr>
      </w:pPr>
    </w:p>
    <w:p w14:paraId="1047F38A" w14:textId="77777777" w:rsidR="007460EB" w:rsidRDefault="007460EB" w:rsidP="007460EB">
      <w:pPr>
        <w:rPr>
          <w:rFonts w:ascii="Arial" w:hAnsi="Arial" w:cs="Arial"/>
          <w:sz w:val="22"/>
          <w:szCs w:val="22"/>
        </w:rPr>
      </w:pPr>
    </w:p>
    <w:p w14:paraId="3356A7DC" w14:textId="77777777" w:rsidR="007460EB" w:rsidRDefault="007460EB" w:rsidP="007460EB">
      <w:pPr>
        <w:rPr>
          <w:rFonts w:ascii="Arial" w:hAnsi="Arial" w:cs="Arial"/>
          <w:sz w:val="22"/>
          <w:szCs w:val="22"/>
        </w:rPr>
      </w:pPr>
    </w:p>
    <w:p w14:paraId="3C6DCBDF" w14:textId="77777777" w:rsidR="00131E05" w:rsidRDefault="00131E05"/>
    <w:sectPr w:rsidR="00131E05">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43BE" w14:textId="77777777" w:rsidR="00016CB6" w:rsidRDefault="00016CB6" w:rsidP="00B16623">
      <w:r>
        <w:separator/>
      </w:r>
    </w:p>
  </w:endnote>
  <w:endnote w:type="continuationSeparator" w:id="0">
    <w:p w14:paraId="57BF0722" w14:textId="77777777" w:rsidR="00016CB6" w:rsidRDefault="00016CB6" w:rsidP="00B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916A" w14:textId="77777777" w:rsidR="00016CB6" w:rsidRDefault="00016CB6" w:rsidP="00B16623">
      <w:r>
        <w:separator/>
      </w:r>
    </w:p>
  </w:footnote>
  <w:footnote w:type="continuationSeparator" w:id="0">
    <w:p w14:paraId="54A05650" w14:textId="77777777" w:rsidR="00016CB6" w:rsidRDefault="00016CB6" w:rsidP="00B1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2C34" w14:textId="109ED569" w:rsidR="00B16623" w:rsidRDefault="00B16623">
    <w:pPr>
      <w:pStyle w:val="Header"/>
    </w:pPr>
    <w:r>
      <w:rPr>
        <w:noProof/>
      </w:rPr>
      <mc:AlternateContent>
        <mc:Choice Requires="wps">
          <w:drawing>
            <wp:anchor distT="0" distB="0" distL="0" distR="0" simplePos="0" relativeHeight="251659264" behindDoc="0" locked="0" layoutInCell="1" allowOverlap="1" wp14:anchorId="386DCB3A" wp14:editId="3FABC09C">
              <wp:simplePos x="635" y="635"/>
              <wp:positionH relativeFrom="page">
                <wp:align>left</wp:align>
              </wp:positionH>
              <wp:positionV relativeFrom="page">
                <wp:align>top</wp:align>
              </wp:positionV>
              <wp:extent cx="1599565" cy="391160"/>
              <wp:effectExtent l="0" t="0" r="635" b="8890"/>
              <wp:wrapNone/>
              <wp:docPr id="454928270"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99565" cy="391160"/>
                      </a:xfrm>
                      <a:prstGeom prst="rect">
                        <a:avLst/>
                      </a:prstGeom>
                      <a:noFill/>
                      <a:ln>
                        <a:noFill/>
                      </a:ln>
                    </wps:spPr>
                    <wps:txbx>
                      <w:txbxContent>
                        <w:p w14:paraId="34E4F81C" w14:textId="4F0F06F0"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6DCB3A" id="_x0000_t202" coordsize="21600,21600" o:spt="202" path="m,l,21600r21600,l21600,xe">
              <v:stroke joinstyle="miter"/>
              <v:path gradientshapeok="t" o:connecttype="rect"/>
            </v:shapetype>
            <v:shape id="Text Box 2" o:spid="_x0000_s1026" type="#_x0000_t202" alt="Classification : Official" style="position:absolute;margin-left:0;margin-top:0;width:125.95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" filled="f" stroked="f">
              <v:fill o:detectmouseclick="t"/>
              <v:textbox style="mso-fit-shape-to-text:t" inset="20pt,15pt,0,0">
                <w:txbxContent>
                  <w:p w14:paraId="34E4F81C" w14:textId="4F0F06F0"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4FA9" w14:textId="63EAE4DD" w:rsidR="00B16623" w:rsidRDefault="00B16623">
    <w:pPr>
      <w:pStyle w:val="Header"/>
    </w:pPr>
    <w:r>
      <w:rPr>
        <w:noProof/>
      </w:rPr>
      <mc:AlternateContent>
        <mc:Choice Requires="wps">
          <w:drawing>
            <wp:anchor distT="0" distB="0" distL="0" distR="0" simplePos="0" relativeHeight="251660288" behindDoc="0" locked="0" layoutInCell="1" allowOverlap="1" wp14:anchorId="455AD7F6" wp14:editId="435452EF">
              <wp:simplePos x="914400" y="450850"/>
              <wp:positionH relativeFrom="page">
                <wp:align>left</wp:align>
              </wp:positionH>
              <wp:positionV relativeFrom="page">
                <wp:align>top</wp:align>
              </wp:positionV>
              <wp:extent cx="1599565" cy="391160"/>
              <wp:effectExtent l="0" t="0" r="635" b="8890"/>
              <wp:wrapNone/>
              <wp:docPr id="75421709"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99565" cy="391160"/>
                      </a:xfrm>
                      <a:prstGeom prst="rect">
                        <a:avLst/>
                      </a:prstGeom>
                      <a:noFill/>
                      <a:ln>
                        <a:noFill/>
                      </a:ln>
                    </wps:spPr>
                    <wps:txbx>
                      <w:txbxContent>
                        <w:p w14:paraId="67E5B843" w14:textId="72DAC11F"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5AD7F6" id="_x0000_t202" coordsize="21600,21600" o:spt="202" path="m,l,21600r21600,l21600,xe">
              <v:stroke joinstyle="miter"/>
              <v:path gradientshapeok="t" o:connecttype="rect"/>
            </v:shapetype>
            <v:shape id="Text Box 3" o:spid="_x0000_s1027" type="#_x0000_t202" alt="Classification : Official" style="position:absolute;margin-left:0;margin-top:0;width:125.95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" filled="f" stroked="f">
              <v:fill o:detectmouseclick="t"/>
              <v:textbox style="mso-fit-shape-to-text:t" inset="20pt,15pt,0,0">
                <w:txbxContent>
                  <w:p w14:paraId="67E5B843" w14:textId="72DAC11F"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9D62" w14:textId="692549BB" w:rsidR="00B16623" w:rsidRDefault="00B16623">
    <w:pPr>
      <w:pStyle w:val="Header"/>
    </w:pPr>
    <w:r>
      <w:rPr>
        <w:noProof/>
      </w:rPr>
      <mc:AlternateContent>
        <mc:Choice Requires="wps">
          <w:drawing>
            <wp:anchor distT="0" distB="0" distL="0" distR="0" simplePos="0" relativeHeight="251658240" behindDoc="0" locked="0" layoutInCell="1" allowOverlap="1" wp14:anchorId="568A7987" wp14:editId="032DE0D4">
              <wp:simplePos x="635" y="635"/>
              <wp:positionH relativeFrom="page">
                <wp:align>left</wp:align>
              </wp:positionH>
              <wp:positionV relativeFrom="page">
                <wp:align>top</wp:align>
              </wp:positionV>
              <wp:extent cx="1599565" cy="391160"/>
              <wp:effectExtent l="0" t="0" r="635" b="8890"/>
              <wp:wrapNone/>
              <wp:docPr id="1498164055"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99565" cy="391160"/>
                      </a:xfrm>
                      <a:prstGeom prst="rect">
                        <a:avLst/>
                      </a:prstGeom>
                      <a:noFill/>
                      <a:ln>
                        <a:noFill/>
                      </a:ln>
                    </wps:spPr>
                    <wps:txbx>
                      <w:txbxContent>
                        <w:p w14:paraId="0E60ABA3" w14:textId="2DA5478F"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8A7987" id="_x0000_t202" coordsize="21600,21600" o:spt="202" path="m,l,21600r21600,l21600,xe">
              <v:stroke joinstyle="miter"/>
              <v:path gradientshapeok="t" o:connecttype="rect"/>
            </v:shapetype>
            <v:shape id="Text Box 1" o:spid="_x0000_s1028" type="#_x0000_t202" alt="Classification : Official" style="position:absolute;margin-left:0;margin-top:0;width:125.95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" filled="f" stroked="f">
              <v:fill o:detectmouseclick="t"/>
              <v:textbox style="mso-fit-shape-to-text:t" inset="20pt,15pt,0,0">
                <w:txbxContent>
                  <w:p w14:paraId="0E60ABA3" w14:textId="2DA5478F" w:rsidR="00B16623" w:rsidRPr="00B16623" w:rsidRDefault="00B16623" w:rsidP="00B16623">
                    <w:pPr>
                      <w:rPr>
                        <w:rFonts w:ascii="Calibri" w:eastAsia="Calibri" w:hAnsi="Calibri" w:cs="Calibri"/>
                        <w:noProof/>
                        <w:color w:val="000000"/>
                      </w:rPr>
                    </w:pPr>
                    <w:r w:rsidRPr="00B16623">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47DE"/>
    <w:multiLevelType w:val="hybridMultilevel"/>
    <w:tmpl w:val="2F1487DC"/>
    <w:lvl w:ilvl="0" w:tplc="14741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B7385"/>
    <w:multiLevelType w:val="hybridMultilevel"/>
    <w:tmpl w:val="2ABE27AE"/>
    <w:lvl w:ilvl="0" w:tplc="24B0FF26">
      <w:start w:val="1"/>
      <w:numFmt w:val="bullet"/>
      <w:lvlText w:val=""/>
      <w:lvlJc w:val="left"/>
      <w:pPr>
        <w:tabs>
          <w:tab w:val="num" w:pos="1080"/>
        </w:tabs>
        <w:ind w:left="1080" w:hanging="360"/>
      </w:pPr>
      <w:rPr>
        <w:rFonts w:ascii="Symbol" w:hAnsi="Symbol" w:hint="default"/>
        <w:color w:val="auto"/>
      </w:rPr>
    </w:lvl>
    <w:lvl w:ilvl="1" w:tplc="B88ED5A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C6231"/>
    <w:multiLevelType w:val="hybridMultilevel"/>
    <w:tmpl w:val="78FE2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5182079">
    <w:abstractNumId w:val="1"/>
  </w:num>
  <w:num w:numId="2" w16cid:durableId="201676229">
    <w:abstractNumId w:val="0"/>
  </w:num>
  <w:num w:numId="3" w16cid:durableId="48794325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26"/>
    <w:rsid w:val="00016CB6"/>
    <w:rsid w:val="00131E05"/>
    <w:rsid w:val="00132639"/>
    <w:rsid w:val="00325026"/>
    <w:rsid w:val="006C1624"/>
    <w:rsid w:val="007460EB"/>
    <w:rsid w:val="009F0B0C"/>
    <w:rsid w:val="00B1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5231E-6EB2-4135-A045-1C5A0B7E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E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2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2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32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0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0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0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0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2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32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026"/>
    <w:rPr>
      <w:rFonts w:eastAsiaTheme="majorEastAsia" w:cstheme="majorBidi"/>
      <w:color w:val="272727" w:themeColor="text1" w:themeTint="D8"/>
    </w:rPr>
  </w:style>
  <w:style w:type="paragraph" w:styleId="Title">
    <w:name w:val="Title"/>
    <w:basedOn w:val="Normal"/>
    <w:next w:val="Normal"/>
    <w:link w:val="TitleChar"/>
    <w:uiPriority w:val="10"/>
    <w:qFormat/>
    <w:rsid w:val="003250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026"/>
    <w:pPr>
      <w:spacing w:before="160"/>
      <w:jc w:val="center"/>
    </w:pPr>
    <w:rPr>
      <w:i/>
      <w:iCs/>
      <w:color w:val="404040" w:themeColor="text1" w:themeTint="BF"/>
    </w:rPr>
  </w:style>
  <w:style w:type="character" w:customStyle="1" w:styleId="QuoteChar">
    <w:name w:val="Quote Char"/>
    <w:basedOn w:val="DefaultParagraphFont"/>
    <w:link w:val="Quote"/>
    <w:uiPriority w:val="29"/>
    <w:rsid w:val="00325026"/>
    <w:rPr>
      <w:i/>
      <w:iCs/>
      <w:color w:val="404040" w:themeColor="text1" w:themeTint="BF"/>
    </w:rPr>
  </w:style>
  <w:style w:type="paragraph" w:styleId="ListParagraph">
    <w:name w:val="List Paragraph"/>
    <w:basedOn w:val="Normal"/>
    <w:uiPriority w:val="34"/>
    <w:qFormat/>
    <w:rsid w:val="00325026"/>
    <w:pPr>
      <w:ind w:left="720"/>
      <w:contextualSpacing/>
    </w:pPr>
  </w:style>
  <w:style w:type="character" w:styleId="IntenseEmphasis">
    <w:name w:val="Intense Emphasis"/>
    <w:basedOn w:val="DefaultParagraphFont"/>
    <w:uiPriority w:val="21"/>
    <w:qFormat/>
    <w:rsid w:val="00325026"/>
    <w:rPr>
      <w:i/>
      <w:iCs/>
      <w:color w:val="0F4761" w:themeColor="accent1" w:themeShade="BF"/>
    </w:rPr>
  </w:style>
  <w:style w:type="paragraph" w:styleId="IntenseQuote">
    <w:name w:val="Intense Quote"/>
    <w:basedOn w:val="Normal"/>
    <w:next w:val="Normal"/>
    <w:link w:val="IntenseQuoteChar"/>
    <w:uiPriority w:val="30"/>
    <w:qFormat/>
    <w:rsid w:val="0032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026"/>
    <w:rPr>
      <w:i/>
      <w:iCs/>
      <w:color w:val="0F4761" w:themeColor="accent1" w:themeShade="BF"/>
    </w:rPr>
  </w:style>
  <w:style w:type="character" w:styleId="IntenseReference">
    <w:name w:val="Intense Reference"/>
    <w:basedOn w:val="DefaultParagraphFont"/>
    <w:uiPriority w:val="32"/>
    <w:qFormat/>
    <w:rsid w:val="00325026"/>
    <w:rPr>
      <w:b/>
      <w:bCs/>
      <w:smallCaps/>
      <w:color w:val="0F4761" w:themeColor="accent1" w:themeShade="BF"/>
      <w:spacing w:val="5"/>
    </w:rPr>
  </w:style>
  <w:style w:type="paragraph" w:styleId="Header">
    <w:name w:val="header"/>
    <w:basedOn w:val="Normal"/>
    <w:link w:val="HeaderChar"/>
    <w:unhideWhenUsed/>
    <w:rsid w:val="00B16623"/>
    <w:pPr>
      <w:tabs>
        <w:tab w:val="center" w:pos="4513"/>
        <w:tab w:val="right" w:pos="9026"/>
      </w:tabs>
    </w:pPr>
  </w:style>
  <w:style w:type="character" w:customStyle="1" w:styleId="HeaderChar">
    <w:name w:val="Header Char"/>
    <w:basedOn w:val="DefaultParagraphFont"/>
    <w:link w:val="Header"/>
    <w:rsid w:val="00B16623"/>
  </w:style>
  <w:style w:type="paragraph" w:styleId="BodyTextIndent">
    <w:name w:val="Body Text Indent"/>
    <w:basedOn w:val="Normal"/>
    <w:link w:val="BodyTextIndentChar"/>
    <w:rsid w:val="007460EB"/>
    <w:pPr>
      <w:ind w:left="-720"/>
    </w:pPr>
  </w:style>
  <w:style w:type="character" w:customStyle="1" w:styleId="BodyTextIndentChar">
    <w:name w:val="Body Text Indent Char"/>
    <w:basedOn w:val="DefaultParagraphFont"/>
    <w:link w:val="BodyTextIndent"/>
    <w:rsid w:val="007460EB"/>
    <w:rPr>
      <w:rFonts w:ascii="Times New Roman" w:eastAsia="Times New Roman" w:hAnsi="Times New Roman" w:cs="Times New Roman"/>
      <w:kern w:val="0"/>
      <w:sz w:val="24"/>
      <w:szCs w:val="24"/>
      <w14:ligatures w14:val="none"/>
    </w:rPr>
  </w:style>
  <w:style w:type="paragraph" w:styleId="NormalWeb">
    <w:name w:val="Normal (Web)"/>
    <w:basedOn w:val="Normal"/>
    <w:rsid w:val="007460EB"/>
    <w:pPr>
      <w:jc w:val="both"/>
    </w:pPr>
    <w:rPr>
      <w:rFonts w:ascii="Verdana" w:eastAsia="Arial Unicode MS" w:hAnsi="Verdana" w:cs="Arial Unicode M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4015</Characters>
  <Application>Microsoft Office Word</Application>
  <DocSecurity>0</DocSecurity>
  <Lines>33</Lines>
  <Paragraphs>9</Paragraphs>
  <ScaleCrop>false</ScaleCrop>
  <Company>Inverclyde council</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Buchan</dc:creator>
  <cp:keywords/>
  <dc:description/>
  <cp:lastModifiedBy>Lynsey Buchan</cp:lastModifiedBy>
  <cp:revision>3</cp:revision>
  <dcterms:created xsi:type="dcterms:W3CDTF">2024-12-03T10:07:00Z</dcterms:created>
  <dcterms:modified xsi:type="dcterms:W3CDTF">2024-12-03T10:08:00Z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594c2b57,1b1da78e,47ed80d</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2024-12-03T10:07:26Z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9d07a4cc-8d5c-4e23-9a4f-2cbc4731026c</vt:lpwstr>
  </property>
  <property fmtid="{D5CDD505-2E9C-101B-9397-08002B2CF9AE}" pid="11" name="MSIP_Label_ed63e432-7a5b-4534-ada9-2e736aca8ba4_ContentBits">
    <vt:lpwstr>1</vt:lpwstr>
  </property>
</Properties>
</file>