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ED1C1" w14:textId="77777777" w:rsidR="006C74CD" w:rsidRDefault="006C74CD" w:rsidP="009B72A1">
      <w:pPr>
        <w:shd w:val="clear" w:color="auto" w:fill="FFFFFF"/>
        <w:spacing w:after="300" w:line="360" w:lineRule="atLeast"/>
        <w:rPr>
          <w:rFonts w:asciiTheme="minorHAnsi" w:eastAsia="Times New Roman" w:hAnsiTheme="minorHAnsi" w:cstheme="minorHAnsi"/>
          <w:color w:val="000000"/>
          <w:spacing w:val="-1"/>
        </w:rPr>
      </w:pPr>
    </w:p>
    <w:p w14:paraId="0E66F986" w14:textId="3081549D" w:rsidR="006C74CD" w:rsidRDefault="006C74CD" w:rsidP="006C74CD">
      <w:pPr>
        <w:shd w:val="clear" w:color="auto" w:fill="FFFFFF"/>
        <w:spacing w:after="300" w:line="360" w:lineRule="atLeast"/>
        <w:jc w:val="center"/>
        <w:rPr>
          <w:rFonts w:asciiTheme="minorHAnsi" w:eastAsia="Times New Roman" w:hAnsiTheme="minorHAnsi" w:cstheme="minorHAnsi"/>
          <w:color w:val="000000"/>
          <w:spacing w:val="-1"/>
        </w:rPr>
      </w:pPr>
      <w:r>
        <w:rPr>
          <w:noProof/>
        </w:rPr>
        <w:drawing>
          <wp:inline distT="0" distB="0" distL="0" distR="0" wp14:anchorId="6C97C9E6" wp14:editId="1629659B">
            <wp:extent cx="2381250" cy="971550"/>
            <wp:effectExtent l="0" t="0" r="0" b="0"/>
            <wp:docPr id="772095400" name="Picture 772095400"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p w14:paraId="70095150" w14:textId="77777777" w:rsidR="006C74CD" w:rsidRDefault="006C74CD" w:rsidP="009B72A1">
      <w:pPr>
        <w:shd w:val="clear" w:color="auto" w:fill="FFFFFF"/>
        <w:spacing w:after="300" w:line="360" w:lineRule="atLeast"/>
        <w:rPr>
          <w:rFonts w:asciiTheme="minorHAnsi" w:eastAsia="Times New Roman" w:hAnsiTheme="minorHAnsi" w:cstheme="minorHAnsi"/>
          <w:color w:val="000000"/>
          <w:spacing w:val="-1"/>
        </w:rPr>
      </w:pPr>
    </w:p>
    <w:p w14:paraId="3BF5208C" w14:textId="0250C179" w:rsidR="006C74CD" w:rsidRDefault="006C74CD" w:rsidP="006C74CD">
      <w:pPr>
        <w:shd w:val="clear" w:color="auto" w:fill="FFFFFF"/>
        <w:spacing w:after="300" w:line="360" w:lineRule="atLeast"/>
        <w:jc w:val="center"/>
        <w:rPr>
          <w:rFonts w:ascii="Calibri" w:hAnsi="Calibri" w:cs="Calibri"/>
          <w:b/>
          <w:bCs/>
          <w:color w:val="000000"/>
          <w:sz w:val="72"/>
          <w:szCs w:val="72"/>
          <w:lang w:eastAsia="en-US"/>
        </w:rPr>
      </w:pPr>
      <w:r>
        <w:rPr>
          <w:rFonts w:ascii="Calibri" w:hAnsi="Calibri" w:cs="Calibri"/>
          <w:b/>
          <w:bCs/>
          <w:color w:val="000000"/>
          <w:sz w:val="72"/>
          <w:szCs w:val="72"/>
          <w:lang w:eastAsia="en-US"/>
        </w:rPr>
        <w:t>Inverclyde Practitioner Guidance</w:t>
      </w:r>
    </w:p>
    <w:p w14:paraId="3724F4BE" w14:textId="014ED4C0" w:rsidR="006C74CD" w:rsidRDefault="006C74CD" w:rsidP="006C74CD">
      <w:pPr>
        <w:shd w:val="clear" w:color="auto" w:fill="FFFFFF"/>
        <w:spacing w:after="300" w:line="360" w:lineRule="atLeast"/>
        <w:jc w:val="center"/>
        <w:rPr>
          <w:rFonts w:ascii="Calibri" w:hAnsi="Calibri" w:cs="Calibri"/>
          <w:b/>
          <w:bCs/>
          <w:color w:val="000000"/>
          <w:sz w:val="72"/>
          <w:szCs w:val="72"/>
          <w:lang w:eastAsia="en-US"/>
        </w:rPr>
      </w:pPr>
      <w:r>
        <w:rPr>
          <w:rFonts w:ascii="Calibri" w:hAnsi="Calibri" w:cs="Calibri"/>
          <w:b/>
          <w:bCs/>
          <w:color w:val="000000"/>
          <w:sz w:val="72"/>
          <w:szCs w:val="72"/>
          <w:lang w:eastAsia="en-US"/>
        </w:rPr>
        <w:t>Children Affected by Parental Mental Health</w:t>
      </w:r>
    </w:p>
    <w:p w14:paraId="3917A243" w14:textId="77777777" w:rsidR="006C74CD" w:rsidRDefault="006C74CD" w:rsidP="006C74CD">
      <w:pPr>
        <w:shd w:val="clear" w:color="auto" w:fill="FFFFFF"/>
        <w:spacing w:after="300" w:line="360" w:lineRule="atLeast"/>
        <w:rPr>
          <w:rFonts w:ascii="Calibri" w:hAnsi="Calibri" w:cs="Calibri"/>
          <w:b/>
          <w:bCs/>
          <w:color w:val="000000"/>
          <w:sz w:val="72"/>
          <w:szCs w:val="72"/>
          <w:lang w:eastAsia="en-US"/>
        </w:rPr>
      </w:pPr>
    </w:p>
    <w:p w14:paraId="0A56A954" w14:textId="77777777" w:rsidR="002C549D" w:rsidRDefault="002C549D" w:rsidP="006C74CD">
      <w:pPr>
        <w:shd w:val="clear" w:color="auto" w:fill="FFFFFF"/>
        <w:spacing w:after="300" w:line="360" w:lineRule="atLeast"/>
        <w:rPr>
          <w:rFonts w:ascii="Calibri" w:hAnsi="Calibri" w:cs="Calibri"/>
          <w:color w:val="000000"/>
          <w:lang w:eastAsia="en-US"/>
        </w:rPr>
      </w:pPr>
    </w:p>
    <w:p w14:paraId="6663BCC9" w14:textId="77777777" w:rsidR="002C549D" w:rsidRDefault="002C549D" w:rsidP="006C74CD">
      <w:pPr>
        <w:shd w:val="clear" w:color="auto" w:fill="FFFFFF"/>
        <w:spacing w:after="300" w:line="360" w:lineRule="atLeast"/>
        <w:rPr>
          <w:rFonts w:ascii="Calibri" w:hAnsi="Calibri" w:cs="Calibri"/>
          <w:color w:val="000000"/>
          <w:lang w:eastAsia="en-US"/>
        </w:rPr>
      </w:pPr>
    </w:p>
    <w:p w14:paraId="272CE125" w14:textId="77777777" w:rsidR="002C549D" w:rsidRDefault="002C549D" w:rsidP="006C74CD">
      <w:pPr>
        <w:shd w:val="clear" w:color="auto" w:fill="FFFFFF"/>
        <w:spacing w:after="300" w:line="360" w:lineRule="atLeast"/>
        <w:rPr>
          <w:rFonts w:ascii="Calibri" w:hAnsi="Calibri" w:cs="Calibri"/>
          <w:color w:val="000000"/>
          <w:lang w:eastAsia="en-US"/>
        </w:rPr>
      </w:pPr>
    </w:p>
    <w:p w14:paraId="6B696081" w14:textId="77777777" w:rsidR="002C549D" w:rsidRDefault="002C549D" w:rsidP="006C74CD">
      <w:pPr>
        <w:shd w:val="clear" w:color="auto" w:fill="FFFFFF"/>
        <w:spacing w:after="300" w:line="360" w:lineRule="atLeast"/>
        <w:rPr>
          <w:rFonts w:ascii="Calibri" w:hAnsi="Calibri" w:cs="Calibri"/>
          <w:color w:val="000000"/>
          <w:lang w:eastAsia="en-US"/>
        </w:rPr>
      </w:pPr>
    </w:p>
    <w:p w14:paraId="00CCC42C" w14:textId="3DFA8F61" w:rsidR="002C549D" w:rsidRDefault="00AB6DC2" w:rsidP="006C74CD">
      <w:pPr>
        <w:shd w:val="clear" w:color="auto" w:fill="FFFFFF"/>
        <w:spacing w:after="300" w:line="360" w:lineRule="atLeast"/>
        <w:rPr>
          <w:rFonts w:ascii="Calibri" w:hAnsi="Calibri" w:cs="Calibri"/>
          <w:color w:val="000000"/>
          <w:lang w:eastAsia="en-US"/>
        </w:rPr>
      </w:pPr>
      <w:r>
        <w:rPr>
          <w:rFonts w:ascii="Calibri" w:hAnsi="Calibri" w:cs="Calibri"/>
          <w:color w:val="000000"/>
          <w:lang w:eastAsia="en-US"/>
        </w:rPr>
        <w:t>With thanks to the NSPCC</w:t>
      </w:r>
    </w:p>
    <w:p w14:paraId="61C06C9D" w14:textId="2BFB89F9" w:rsidR="006C74CD" w:rsidRDefault="006C74CD" w:rsidP="006C74CD">
      <w:pPr>
        <w:shd w:val="clear" w:color="auto" w:fill="FFFFFF"/>
        <w:spacing w:after="300" w:line="360" w:lineRule="atLeast"/>
        <w:rPr>
          <w:rFonts w:ascii="Calibri" w:hAnsi="Calibri" w:cs="Calibri"/>
          <w:color w:val="000000"/>
          <w:lang w:eastAsia="en-US"/>
        </w:rPr>
      </w:pPr>
      <w:r>
        <w:rPr>
          <w:rFonts w:ascii="Calibri" w:hAnsi="Calibri" w:cs="Calibri"/>
          <w:color w:val="000000"/>
          <w:lang w:eastAsia="en-US"/>
        </w:rPr>
        <w:t>Created: June 2024</w:t>
      </w:r>
    </w:p>
    <w:p w14:paraId="76B024BF" w14:textId="62566699" w:rsidR="006C74CD" w:rsidRPr="002C549D" w:rsidRDefault="006C74CD" w:rsidP="006C74CD">
      <w:pPr>
        <w:shd w:val="clear" w:color="auto" w:fill="FFFFFF"/>
        <w:spacing w:after="300" w:line="360" w:lineRule="atLeast"/>
        <w:rPr>
          <w:rFonts w:ascii="Calibri" w:hAnsi="Calibri" w:cs="Calibri"/>
          <w:color w:val="000000"/>
          <w:lang w:eastAsia="en-US"/>
        </w:rPr>
      </w:pPr>
      <w:r>
        <w:rPr>
          <w:rFonts w:ascii="Calibri" w:hAnsi="Calibri" w:cs="Calibri"/>
          <w:color w:val="000000"/>
          <w:lang w:eastAsia="en-US"/>
        </w:rPr>
        <w:t>Review June 2026</w:t>
      </w:r>
    </w:p>
    <w:p w14:paraId="4521411B" w14:textId="77777777" w:rsidR="006C74CD" w:rsidRDefault="006C74CD" w:rsidP="009B72A1">
      <w:pPr>
        <w:shd w:val="clear" w:color="auto" w:fill="FFFFFF"/>
        <w:spacing w:after="300" w:line="360" w:lineRule="atLeast"/>
        <w:rPr>
          <w:rFonts w:asciiTheme="minorHAnsi" w:eastAsia="Times New Roman" w:hAnsiTheme="minorHAnsi" w:cstheme="minorHAnsi"/>
          <w:b/>
          <w:bCs/>
          <w:color w:val="000000"/>
          <w:spacing w:val="-1"/>
          <w:sz w:val="28"/>
          <w:szCs w:val="28"/>
        </w:rPr>
      </w:pPr>
      <w:r>
        <w:rPr>
          <w:rFonts w:asciiTheme="minorHAnsi" w:eastAsia="Times New Roman" w:hAnsiTheme="minorHAnsi" w:cstheme="minorHAnsi"/>
          <w:b/>
          <w:bCs/>
          <w:color w:val="000000"/>
          <w:spacing w:val="-1"/>
          <w:sz w:val="28"/>
          <w:szCs w:val="28"/>
        </w:rPr>
        <w:lastRenderedPageBreak/>
        <w:t xml:space="preserve">Introduction </w:t>
      </w:r>
    </w:p>
    <w:p w14:paraId="1654B0A9" w14:textId="153C4B4B" w:rsidR="009B72A1" w:rsidRPr="009B72A1" w:rsidRDefault="009B72A1" w:rsidP="009B72A1">
      <w:pPr>
        <w:shd w:val="clear" w:color="auto" w:fill="FFFFFF"/>
        <w:spacing w:after="300" w:line="360" w:lineRule="atLeast"/>
        <w:rPr>
          <w:rFonts w:asciiTheme="minorHAnsi" w:eastAsia="Times New Roman" w:hAnsiTheme="minorHAnsi" w:cstheme="minorHAnsi"/>
          <w:color w:val="000000"/>
          <w:spacing w:val="-1"/>
        </w:rPr>
      </w:pPr>
      <w:r w:rsidRPr="009B72A1">
        <w:rPr>
          <w:rFonts w:asciiTheme="minorHAnsi" w:eastAsia="Times New Roman" w:hAnsiTheme="minorHAnsi" w:cstheme="minorHAnsi"/>
          <w:color w:val="000000"/>
          <w:spacing w:val="-1"/>
        </w:rPr>
        <w:t xml:space="preserve">Many parents with mental health problems </w:t>
      </w:r>
      <w:proofErr w:type="gramStart"/>
      <w:r w:rsidRPr="009B72A1">
        <w:rPr>
          <w:rFonts w:asciiTheme="minorHAnsi" w:eastAsia="Times New Roman" w:hAnsiTheme="minorHAnsi" w:cstheme="minorHAnsi"/>
          <w:color w:val="000000"/>
          <w:spacing w:val="-1"/>
        </w:rPr>
        <w:t>are able to</w:t>
      </w:r>
      <w:proofErr w:type="gramEnd"/>
      <w:r w:rsidRPr="009B72A1">
        <w:rPr>
          <w:rFonts w:asciiTheme="minorHAnsi" w:eastAsia="Times New Roman" w:hAnsiTheme="minorHAnsi" w:cstheme="minorHAnsi"/>
          <w:color w:val="000000"/>
          <w:spacing w:val="-1"/>
        </w:rPr>
        <w:t xml:space="preserve"> give their children safe and loving care, without their children being negatively affected in any way. But sometimes, parents with mental health problems need support from family members, friends, neighbours and/or professionals, to help them care for their children.</w:t>
      </w:r>
    </w:p>
    <w:p w14:paraId="4A0A0D59" w14:textId="77777777" w:rsidR="009B72A1" w:rsidRPr="009B72A1" w:rsidRDefault="009B72A1" w:rsidP="009B72A1">
      <w:pPr>
        <w:shd w:val="clear" w:color="auto" w:fill="FFFFFF"/>
        <w:spacing w:after="300" w:line="360" w:lineRule="atLeast"/>
        <w:rPr>
          <w:rFonts w:asciiTheme="minorHAnsi" w:eastAsia="Times New Roman" w:hAnsiTheme="minorHAnsi" w:cstheme="minorHAnsi"/>
          <w:color w:val="000000"/>
          <w:spacing w:val="-1"/>
        </w:rPr>
      </w:pPr>
      <w:r w:rsidRPr="009B72A1">
        <w:rPr>
          <w:rFonts w:asciiTheme="minorHAnsi" w:eastAsia="Times New Roman" w:hAnsiTheme="minorHAnsi" w:cstheme="minorHAnsi"/>
          <w:color w:val="000000"/>
          <w:spacing w:val="-1"/>
        </w:rPr>
        <w:t>We're using the term ‘parental mental health problems’ to mean that a parent or carer has a diagnosable mental health condition. This can include:</w:t>
      </w:r>
    </w:p>
    <w:p w14:paraId="7EAEF3E2" w14:textId="77777777" w:rsidR="009B72A1" w:rsidRPr="009B72A1" w:rsidRDefault="009B72A1" w:rsidP="009B72A1">
      <w:pPr>
        <w:numPr>
          <w:ilvl w:val="0"/>
          <w:numId w:val="5"/>
        </w:numPr>
        <w:shd w:val="clear" w:color="auto" w:fill="FFFFFF"/>
        <w:spacing w:before="100" w:beforeAutospacing="1" w:after="150" w:line="312" w:lineRule="atLeast"/>
        <w:ind w:left="1020"/>
        <w:rPr>
          <w:rFonts w:asciiTheme="minorHAnsi" w:eastAsia="Times New Roman" w:hAnsiTheme="minorHAnsi" w:cstheme="minorHAnsi"/>
          <w:color w:val="000000"/>
          <w:spacing w:val="-1"/>
        </w:rPr>
      </w:pPr>
      <w:r w:rsidRPr="009B72A1">
        <w:rPr>
          <w:rFonts w:asciiTheme="minorHAnsi" w:eastAsia="Times New Roman" w:hAnsiTheme="minorHAnsi" w:cstheme="minorHAnsi"/>
          <w:color w:val="000000"/>
          <w:spacing w:val="-1"/>
        </w:rPr>
        <w:t>depression</w:t>
      </w:r>
    </w:p>
    <w:p w14:paraId="18CF1C2A" w14:textId="77777777" w:rsidR="009B72A1" w:rsidRPr="009B72A1" w:rsidRDefault="009B72A1" w:rsidP="009B72A1">
      <w:pPr>
        <w:numPr>
          <w:ilvl w:val="0"/>
          <w:numId w:val="5"/>
        </w:numPr>
        <w:shd w:val="clear" w:color="auto" w:fill="FFFFFF"/>
        <w:spacing w:before="100" w:beforeAutospacing="1" w:after="150" w:line="312" w:lineRule="atLeast"/>
        <w:ind w:left="1020"/>
        <w:rPr>
          <w:rFonts w:asciiTheme="minorHAnsi" w:eastAsia="Times New Roman" w:hAnsiTheme="minorHAnsi" w:cstheme="minorHAnsi"/>
          <w:color w:val="000000"/>
          <w:spacing w:val="-1"/>
        </w:rPr>
      </w:pPr>
      <w:r w:rsidRPr="009B72A1">
        <w:rPr>
          <w:rFonts w:asciiTheme="minorHAnsi" w:eastAsia="Times New Roman" w:hAnsiTheme="minorHAnsi" w:cstheme="minorHAnsi"/>
          <w:color w:val="000000"/>
          <w:spacing w:val="-1"/>
        </w:rPr>
        <w:t>anxiety disorders</w:t>
      </w:r>
    </w:p>
    <w:p w14:paraId="5C7842DC" w14:textId="77777777" w:rsidR="009B72A1" w:rsidRPr="009B72A1" w:rsidRDefault="009B72A1" w:rsidP="009B72A1">
      <w:pPr>
        <w:numPr>
          <w:ilvl w:val="0"/>
          <w:numId w:val="5"/>
        </w:numPr>
        <w:shd w:val="clear" w:color="auto" w:fill="FFFFFF"/>
        <w:spacing w:before="100" w:beforeAutospacing="1" w:after="150" w:line="312" w:lineRule="atLeast"/>
        <w:ind w:left="1020"/>
        <w:rPr>
          <w:rFonts w:asciiTheme="minorHAnsi" w:eastAsia="Times New Roman" w:hAnsiTheme="minorHAnsi" w:cstheme="minorHAnsi"/>
          <w:color w:val="000000"/>
          <w:spacing w:val="-1"/>
        </w:rPr>
      </w:pPr>
      <w:r w:rsidRPr="009B72A1">
        <w:rPr>
          <w:rFonts w:asciiTheme="minorHAnsi" w:eastAsia="Times New Roman" w:hAnsiTheme="minorHAnsi" w:cstheme="minorHAnsi"/>
          <w:color w:val="000000"/>
          <w:spacing w:val="-1"/>
        </w:rPr>
        <w:t>schizophrenia</w:t>
      </w:r>
    </w:p>
    <w:p w14:paraId="0CA9D654" w14:textId="77777777" w:rsidR="009B72A1" w:rsidRPr="009B72A1" w:rsidRDefault="009B72A1" w:rsidP="009B72A1">
      <w:pPr>
        <w:numPr>
          <w:ilvl w:val="0"/>
          <w:numId w:val="5"/>
        </w:numPr>
        <w:shd w:val="clear" w:color="auto" w:fill="FFFFFF"/>
        <w:spacing w:before="100" w:beforeAutospacing="1" w:after="150" w:line="312" w:lineRule="atLeast"/>
        <w:ind w:left="1020"/>
        <w:rPr>
          <w:rFonts w:asciiTheme="minorHAnsi" w:eastAsia="Times New Roman" w:hAnsiTheme="minorHAnsi" w:cstheme="minorHAnsi"/>
          <w:color w:val="000000"/>
          <w:spacing w:val="-1"/>
        </w:rPr>
      </w:pPr>
      <w:r w:rsidRPr="009B72A1">
        <w:rPr>
          <w:rFonts w:asciiTheme="minorHAnsi" w:eastAsia="Times New Roman" w:hAnsiTheme="minorHAnsi" w:cstheme="minorHAnsi"/>
          <w:color w:val="000000"/>
          <w:spacing w:val="-1"/>
        </w:rPr>
        <w:t>bipolar disorder</w:t>
      </w:r>
    </w:p>
    <w:p w14:paraId="6A901746" w14:textId="77777777" w:rsidR="009B72A1" w:rsidRPr="009B72A1" w:rsidRDefault="009B72A1" w:rsidP="009B72A1">
      <w:pPr>
        <w:numPr>
          <w:ilvl w:val="0"/>
          <w:numId w:val="5"/>
        </w:numPr>
        <w:shd w:val="clear" w:color="auto" w:fill="FFFFFF"/>
        <w:spacing w:before="100" w:beforeAutospacing="1" w:after="150" w:line="312" w:lineRule="atLeast"/>
        <w:ind w:left="1020"/>
        <w:rPr>
          <w:rFonts w:asciiTheme="minorHAnsi" w:eastAsia="Times New Roman" w:hAnsiTheme="minorHAnsi" w:cstheme="minorHAnsi"/>
          <w:color w:val="000000"/>
          <w:spacing w:val="-1"/>
        </w:rPr>
      </w:pPr>
      <w:r w:rsidRPr="009B72A1">
        <w:rPr>
          <w:rFonts w:asciiTheme="minorHAnsi" w:eastAsia="Times New Roman" w:hAnsiTheme="minorHAnsi" w:cstheme="minorHAnsi"/>
          <w:color w:val="000000"/>
          <w:spacing w:val="-1"/>
        </w:rPr>
        <w:t>personality disorders.</w:t>
      </w:r>
    </w:p>
    <w:p w14:paraId="51FAA6B4" w14:textId="77777777" w:rsidR="00E519DD" w:rsidRDefault="00E519DD" w:rsidP="009B72A1">
      <w:pPr>
        <w:shd w:val="clear" w:color="auto" w:fill="FFFFFF"/>
        <w:spacing w:after="300" w:line="360" w:lineRule="atLeast"/>
        <w:rPr>
          <w:rFonts w:asciiTheme="minorHAnsi" w:eastAsia="Times New Roman" w:hAnsiTheme="minorHAnsi" w:cstheme="minorHAnsi"/>
          <w:color w:val="000000"/>
          <w:spacing w:val="-1"/>
        </w:rPr>
      </w:pPr>
      <w:r>
        <w:rPr>
          <w:rFonts w:asciiTheme="minorHAnsi" w:eastAsia="Times New Roman" w:hAnsiTheme="minorHAnsi" w:cstheme="minorHAnsi"/>
          <w:color w:val="000000"/>
          <w:spacing w:val="-1"/>
        </w:rPr>
        <w:t xml:space="preserve">(See link to NHS web page at the end of this document which explains conditions in more detail) </w:t>
      </w:r>
    </w:p>
    <w:p w14:paraId="2A0DA657" w14:textId="17452073" w:rsidR="009B72A1" w:rsidRPr="009B72A1" w:rsidRDefault="009B72A1" w:rsidP="009B72A1">
      <w:pPr>
        <w:shd w:val="clear" w:color="auto" w:fill="FFFFFF"/>
        <w:spacing w:after="300" w:line="360" w:lineRule="atLeast"/>
        <w:rPr>
          <w:rFonts w:asciiTheme="minorHAnsi" w:eastAsia="Times New Roman" w:hAnsiTheme="minorHAnsi" w:cstheme="minorHAnsi"/>
          <w:color w:val="000000"/>
          <w:spacing w:val="-1"/>
        </w:rPr>
      </w:pPr>
      <w:r w:rsidRPr="009B72A1">
        <w:rPr>
          <w:rFonts w:asciiTheme="minorHAnsi" w:eastAsia="Times New Roman" w:hAnsiTheme="minorHAnsi" w:cstheme="minorHAnsi"/>
          <w:color w:val="000000"/>
          <w:spacing w:val="-1"/>
        </w:rPr>
        <w:t>Mental health problems can vary in severity and impact differently on people’s day to day lives. This depends on parents’ individual circumstances and the support they receive.</w:t>
      </w:r>
      <w:r w:rsidR="006C74CD">
        <w:rPr>
          <w:rFonts w:asciiTheme="minorHAnsi" w:eastAsia="Times New Roman" w:hAnsiTheme="minorHAnsi" w:cstheme="minorHAnsi"/>
          <w:color w:val="000000"/>
          <w:spacing w:val="-1"/>
        </w:rPr>
        <w:t xml:space="preserve"> </w:t>
      </w:r>
      <w:r w:rsidRPr="009B72A1">
        <w:rPr>
          <w:rFonts w:asciiTheme="minorHAnsi" w:eastAsia="Times New Roman" w:hAnsiTheme="minorHAnsi" w:cstheme="minorHAnsi"/>
          <w:color w:val="000000"/>
          <w:spacing w:val="-1"/>
        </w:rPr>
        <w:t>Parental mental health problems might occur alongside other stressful life experiences.</w:t>
      </w:r>
      <w:r w:rsidR="006C74CD">
        <w:rPr>
          <w:rFonts w:asciiTheme="minorHAnsi" w:eastAsia="Times New Roman" w:hAnsiTheme="minorHAnsi" w:cstheme="minorHAnsi"/>
          <w:color w:val="000000"/>
          <w:spacing w:val="-1"/>
        </w:rPr>
        <w:t xml:space="preserve"> </w:t>
      </w:r>
      <w:r w:rsidRPr="009B72A1">
        <w:rPr>
          <w:rFonts w:asciiTheme="minorHAnsi" w:eastAsia="Times New Roman" w:hAnsiTheme="minorHAnsi" w:cstheme="minorHAnsi"/>
          <w:color w:val="000000"/>
          <w:spacing w:val="-1"/>
        </w:rPr>
        <w:t xml:space="preserve">Challenges may arise </w:t>
      </w:r>
      <w:proofErr w:type="gramStart"/>
      <w:r w:rsidRPr="009B72A1">
        <w:rPr>
          <w:rFonts w:asciiTheme="minorHAnsi" w:eastAsia="Times New Roman" w:hAnsiTheme="minorHAnsi" w:cstheme="minorHAnsi"/>
          <w:color w:val="000000"/>
          <w:spacing w:val="-1"/>
        </w:rPr>
        <w:t>as a result of</w:t>
      </w:r>
      <w:proofErr w:type="gramEnd"/>
      <w:r w:rsidRPr="009B72A1">
        <w:rPr>
          <w:rFonts w:asciiTheme="minorHAnsi" w:eastAsia="Times New Roman" w:hAnsiTheme="minorHAnsi" w:cstheme="minorHAnsi"/>
          <w:color w:val="000000"/>
          <w:spacing w:val="-1"/>
        </w:rPr>
        <w:t xml:space="preserve"> the condition, contribute to the condition developing, or make it worse. For </w:t>
      </w:r>
      <w:proofErr w:type="gramStart"/>
      <w:r w:rsidRPr="009B72A1">
        <w:rPr>
          <w:rFonts w:asciiTheme="minorHAnsi" w:eastAsia="Times New Roman" w:hAnsiTheme="minorHAnsi" w:cstheme="minorHAnsi"/>
          <w:color w:val="000000"/>
          <w:spacing w:val="-1"/>
        </w:rPr>
        <w:t>example</w:t>
      </w:r>
      <w:proofErr w:type="gramEnd"/>
      <w:r w:rsidRPr="009B72A1">
        <w:rPr>
          <w:rFonts w:asciiTheme="minorHAnsi" w:eastAsia="Times New Roman" w:hAnsiTheme="minorHAnsi" w:cstheme="minorHAnsi"/>
          <w:color w:val="000000"/>
          <w:spacing w:val="-1"/>
        </w:rPr>
        <w:t xml:space="preserve"> if a parent is experiencing financial problems, this can negatively affect their mental health. And if the parent becomes unable to work due to their mental health, this can exacerbate their financial problems.</w:t>
      </w:r>
      <w:r w:rsidR="006C74CD">
        <w:rPr>
          <w:rFonts w:asciiTheme="minorHAnsi" w:eastAsia="Times New Roman" w:hAnsiTheme="minorHAnsi" w:cstheme="minorHAnsi"/>
          <w:color w:val="000000"/>
          <w:spacing w:val="-1"/>
        </w:rPr>
        <w:t xml:space="preserve"> </w:t>
      </w:r>
      <w:r w:rsidRPr="009B72A1">
        <w:rPr>
          <w:rFonts w:asciiTheme="minorHAnsi" w:eastAsia="Times New Roman" w:hAnsiTheme="minorHAnsi" w:cstheme="minorHAnsi"/>
          <w:color w:val="000000"/>
          <w:spacing w:val="-1"/>
        </w:rPr>
        <w:t>Coping with lots of challenges at once can make it difficult for parents to provide their children with the care that they need.</w:t>
      </w:r>
    </w:p>
    <w:p w14:paraId="45D2FF10" w14:textId="4717E4BE" w:rsidR="009B72A1" w:rsidRPr="006C74CD" w:rsidRDefault="006C74CD" w:rsidP="009B72A1">
      <w:pPr>
        <w:pStyle w:val="Heading2"/>
        <w:shd w:val="clear" w:color="auto" w:fill="FFFFFF"/>
        <w:spacing w:before="0" w:beforeAutospacing="0" w:after="150" w:afterAutospacing="0"/>
        <w:rPr>
          <w:rFonts w:asciiTheme="minorHAnsi" w:hAnsiTheme="minorHAnsi" w:cstheme="minorHAnsi"/>
          <w:color w:val="000000"/>
          <w:spacing w:val="-5"/>
          <w:sz w:val="28"/>
          <w:szCs w:val="28"/>
        </w:rPr>
      </w:pPr>
      <w:r w:rsidRPr="006C74CD">
        <w:rPr>
          <w:rFonts w:asciiTheme="minorHAnsi" w:hAnsiTheme="minorHAnsi" w:cstheme="minorHAnsi"/>
          <w:color w:val="000000"/>
          <w:spacing w:val="-5"/>
          <w:sz w:val="28"/>
          <w:szCs w:val="28"/>
        </w:rPr>
        <w:t>I</w:t>
      </w:r>
      <w:r w:rsidR="009B72A1" w:rsidRPr="006C74CD">
        <w:rPr>
          <w:rFonts w:asciiTheme="minorHAnsi" w:hAnsiTheme="minorHAnsi" w:cstheme="minorHAnsi"/>
          <w:color w:val="000000"/>
          <w:spacing w:val="-5"/>
          <w:sz w:val="28"/>
          <w:szCs w:val="28"/>
        </w:rPr>
        <w:t>mpact of parental mental health problems</w:t>
      </w:r>
    </w:p>
    <w:p w14:paraId="4A8FD204"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 xml:space="preserve">Many parents with mental health problems </w:t>
      </w:r>
      <w:proofErr w:type="gramStart"/>
      <w:r w:rsidRPr="009B72A1">
        <w:rPr>
          <w:rFonts w:asciiTheme="minorHAnsi" w:hAnsiTheme="minorHAnsi" w:cstheme="minorHAnsi"/>
          <w:color w:val="000000"/>
          <w:spacing w:val="-1"/>
        </w:rPr>
        <w:t>are able to</w:t>
      </w:r>
      <w:proofErr w:type="gramEnd"/>
      <w:r w:rsidRPr="009B72A1">
        <w:rPr>
          <w:rFonts w:asciiTheme="minorHAnsi" w:hAnsiTheme="minorHAnsi" w:cstheme="minorHAnsi"/>
          <w:color w:val="000000"/>
          <w:spacing w:val="-1"/>
        </w:rPr>
        <w:t xml:space="preserve"> manage their condition and minimise its impact on their children, particularly if they are able to access appropriate support. But sometimes it does affect their ability to cope with family life.</w:t>
      </w:r>
    </w:p>
    <w:p w14:paraId="0A78CF0E"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Parental mental health problems may affect children differently according to the severity and type of mental health condition, the child’s age and stage of development, and the child’s personality.</w:t>
      </w:r>
    </w:p>
    <w:p w14:paraId="57ABF944" w14:textId="77777777" w:rsidR="009B72A1" w:rsidRPr="006C74CD" w:rsidRDefault="009B72A1" w:rsidP="009B72A1">
      <w:pPr>
        <w:pStyle w:val="Heading3"/>
        <w:shd w:val="clear" w:color="auto" w:fill="FFFFFF"/>
        <w:spacing w:after="150"/>
        <w:rPr>
          <w:rFonts w:asciiTheme="minorHAnsi" w:hAnsiTheme="minorHAnsi" w:cstheme="minorHAnsi"/>
          <w:b/>
          <w:bCs/>
          <w:color w:val="000000"/>
          <w:spacing w:val="-1"/>
          <w:sz w:val="28"/>
          <w:szCs w:val="28"/>
        </w:rPr>
      </w:pPr>
      <w:r w:rsidRPr="006C74CD">
        <w:rPr>
          <w:rFonts w:asciiTheme="minorHAnsi" w:hAnsiTheme="minorHAnsi" w:cstheme="minorHAnsi"/>
          <w:b/>
          <w:bCs/>
          <w:color w:val="000000"/>
          <w:spacing w:val="-1"/>
          <w:sz w:val="28"/>
          <w:szCs w:val="28"/>
        </w:rPr>
        <w:lastRenderedPageBreak/>
        <w:t>Coping with challenges</w:t>
      </w:r>
    </w:p>
    <w:p w14:paraId="7B8693D8"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Some parents experience mental health problems along with other challenges such as:</w:t>
      </w:r>
    </w:p>
    <w:p w14:paraId="74E2C61E" w14:textId="77777777" w:rsidR="009B72A1" w:rsidRPr="009B72A1" w:rsidRDefault="009B72A1" w:rsidP="009B72A1">
      <w:pPr>
        <w:numPr>
          <w:ilvl w:val="0"/>
          <w:numId w:val="7"/>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divorce or separation</w:t>
      </w:r>
    </w:p>
    <w:p w14:paraId="3AD76875" w14:textId="77777777" w:rsidR="009B72A1" w:rsidRPr="009B72A1" w:rsidRDefault="009B72A1" w:rsidP="009B72A1">
      <w:pPr>
        <w:numPr>
          <w:ilvl w:val="0"/>
          <w:numId w:val="7"/>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unemployment</w:t>
      </w:r>
    </w:p>
    <w:p w14:paraId="74CF1835" w14:textId="77777777" w:rsidR="009B72A1" w:rsidRPr="009B72A1" w:rsidRDefault="009B72A1" w:rsidP="009B72A1">
      <w:pPr>
        <w:numPr>
          <w:ilvl w:val="0"/>
          <w:numId w:val="7"/>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financial hardship</w:t>
      </w:r>
    </w:p>
    <w:p w14:paraId="47E0A2F0" w14:textId="77777777" w:rsidR="009B72A1" w:rsidRPr="009B72A1" w:rsidRDefault="009B72A1" w:rsidP="009B72A1">
      <w:pPr>
        <w:numPr>
          <w:ilvl w:val="0"/>
          <w:numId w:val="7"/>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poor housing</w:t>
      </w:r>
    </w:p>
    <w:p w14:paraId="0FD7AA6E" w14:textId="77777777" w:rsidR="009B72A1" w:rsidRPr="009B72A1" w:rsidRDefault="009B72A1" w:rsidP="009B72A1">
      <w:pPr>
        <w:numPr>
          <w:ilvl w:val="0"/>
          <w:numId w:val="7"/>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discrimination</w:t>
      </w:r>
    </w:p>
    <w:p w14:paraId="5FB1FE3F" w14:textId="77777777" w:rsidR="009B72A1" w:rsidRPr="009B72A1" w:rsidRDefault="009B72A1" w:rsidP="009B72A1">
      <w:pPr>
        <w:numPr>
          <w:ilvl w:val="0"/>
          <w:numId w:val="7"/>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a lack of social support</w:t>
      </w:r>
    </w:p>
    <w:p w14:paraId="4A73B13F" w14:textId="77777777" w:rsidR="009B72A1" w:rsidRPr="009B72A1" w:rsidRDefault="009B72A1" w:rsidP="009B72A1">
      <w:pPr>
        <w:numPr>
          <w:ilvl w:val="0"/>
          <w:numId w:val="7"/>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domestic abuse</w:t>
      </w:r>
    </w:p>
    <w:p w14:paraId="5363891D" w14:textId="77777777" w:rsidR="009B72A1" w:rsidRPr="009B72A1" w:rsidRDefault="009B72A1" w:rsidP="009B72A1">
      <w:pPr>
        <w:numPr>
          <w:ilvl w:val="0"/>
          <w:numId w:val="7"/>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substance misuse.</w:t>
      </w:r>
    </w:p>
    <w:p w14:paraId="2C2E573C" w14:textId="1DF12B15"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 xml:space="preserve">If they are facing several challenges at once, it can be very hard for parents to provide their children with safe and loving care, particularly if they are isolated or aren't getting the support they </w:t>
      </w:r>
      <w:r w:rsidR="006C74CD">
        <w:rPr>
          <w:rFonts w:asciiTheme="minorHAnsi" w:hAnsiTheme="minorHAnsi" w:cstheme="minorHAnsi"/>
          <w:color w:val="000000"/>
          <w:spacing w:val="-1"/>
        </w:rPr>
        <w:t xml:space="preserve">need. </w:t>
      </w:r>
      <w:r w:rsidRPr="009B72A1">
        <w:rPr>
          <w:rFonts w:asciiTheme="minorHAnsi" w:hAnsiTheme="minorHAnsi" w:cstheme="minorHAnsi"/>
          <w:color w:val="000000"/>
          <w:spacing w:val="-1"/>
        </w:rPr>
        <w:t>Research has found there is a greater risk to children’s safety if parents with mental health problems are also experiencing domestic abuse or substance misuse</w:t>
      </w:r>
      <w:r w:rsidR="006C74CD">
        <w:rPr>
          <w:rFonts w:asciiTheme="minorHAnsi" w:hAnsiTheme="minorHAnsi" w:cstheme="minorHAnsi"/>
          <w:color w:val="000000"/>
          <w:spacing w:val="-1"/>
        </w:rPr>
        <w:t>.</w:t>
      </w:r>
    </w:p>
    <w:p w14:paraId="08D56AB2" w14:textId="77777777" w:rsidR="009B72A1" w:rsidRPr="006C74CD" w:rsidRDefault="009B72A1" w:rsidP="009B72A1">
      <w:pPr>
        <w:pStyle w:val="Heading3"/>
        <w:shd w:val="clear" w:color="auto" w:fill="FFFFFF"/>
        <w:spacing w:after="150"/>
        <w:rPr>
          <w:rFonts w:asciiTheme="minorHAnsi" w:hAnsiTheme="minorHAnsi" w:cstheme="minorHAnsi"/>
          <w:b/>
          <w:bCs/>
          <w:color w:val="000000"/>
          <w:spacing w:val="-1"/>
          <w:sz w:val="28"/>
          <w:szCs w:val="28"/>
        </w:rPr>
      </w:pPr>
      <w:r w:rsidRPr="006C74CD">
        <w:rPr>
          <w:rFonts w:asciiTheme="minorHAnsi" w:hAnsiTheme="minorHAnsi" w:cstheme="minorHAnsi"/>
          <w:b/>
          <w:bCs/>
          <w:color w:val="000000"/>
          <w:spacing w:val="-1"/>
          <w:sz w:val="28"/>
          <w:szCs w:val="28"/>
        </w:rPr>
        <w:t>Caring for children</w:t>
      </w:r>
    </w:p>
    <w:p w14:paraId="7E6AF697"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Some parents and carers with mental health problems may need support to cope with the routines of daily life, such as housework, mealtimes, bedtimes, taking children to school, and taking children to medical and dental appointments.</w:t>
      </w:r>
    </w:p>
    <w:p w14:paraId="68830D71"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They may also find it more difficult to:</w:t>
      </w:r>
    </w:p>
    <w:p w14:paraId="06A79B5F" w14:textId="77777777" w:rsidR="009B72A1" w:rsidRPr="009B72A1" w:rsidRDefault="009B72A1" w:rsidP="009B72A1">
      <w:pPr>
        <w:numPr>
          <w:ilvl w:val="0"/>
          <w:numId w:val="8"/>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control their mood and emotions around their children</w:t>
      </w:r>
    </w:p>
    <w:p w14:paraId="67002D87" w14:textId="77777777" w:rsidR="009B72A1" w:rsidRPr="009B72A1" w:rsidRDefault="009B72A1" w:rsidP="009B72A1">
      <w:pPr>
        <w:numPr>
          <w:ilvl w:val="0"/>
          <w:numId w:val="8"/>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recognise and respond to children's physical and emotional needs</w:t>
      </w:r>
    </w:p>
    <w:p w14:paraId="0CDF7FB8" w14:textId="77777777" w:rsidR="009B72A1" w:rsidRPr="009B72A1" w:rsidRDefault="009B72A1" w:rsidP="009B72A1">
      <w:pPr>
        <w:numPr>
          <w:ilvl w:val="0"/>
          <w:numId w:val="8"/>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engage socially with their children</w:t>
      </w:r>
    </w:p>
    <w:p w14:paraId="753369FE" w14:textId="77777777" w:rsidR="009B72A1" w:rsidRPr="009B72A1" w:rsidRDefault="009B72A1" w:rsidP="009B72A1">
      <w:pPr>
        <w:numPr>
          <w:ilvl w:val="0"/>
          <w:numId w:val="8"/>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set and maintain safe and appropriate boundaries and manage their children's behaviour.</w:t>
      </w:r>
    </w:p>
    <w:p w14:paraId="50761F4C"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If parents don't get the support they need from family, friends, neighbours and/or professionals, these challenges may escalate. In extreme cases, children may experience abuse and/or neglect.</w:t>
      </w:r>
    </w:p>
    <w:p w14:paraId="5E9B8159" w14:textId="77777777" w:rsidR="009B72A1" w:rsidRPr="006C74CD" w:rsidRDefault="009B72A1" w:rsidP="009B72A1">
      <w:pPr>
        <w:pStyle w:val="Heading3"/>
        <w:shd w:val="clear" w:color="auto" w:fill="FFFFFF"/>
        <w:spacing w:after="150"/>
        <w:rPr>
          <w:rFonts w:asciiTheme="minorHAnsi" w:hAnsiTheme="minorHAnsi" w:cstheme="minorHAnsi"/>
          <w:b/>
          <w:bCs/>
          <w:color w:val="000000"/>
          <w:spacing w:val="-1"/>
          <w:sz w:val="28"/>
          <w:szCs w:val="28"/>
        </w:rPr>
      </w:pPr>
      <w:r w:rsidRPr="006C74CD">
        <w:rPr>
          <w:rFonts w:asciiTheme="minorHAnsi" w:hAnsiTheme="minorHAnsi" w:cstheme="minorHAnsi"/>
          <w:b/>
          <w:bCs/>
          <w:color w:val="000000"/>
          <w:spacing w:val="-1"/>
          <w:sz w:val="28"/>
          <w:szCs w:val="28"/>
        </w:rPr>
        <w:lastRenderedPageBreak/>
        <w:t>Babies and younger children</w:t>
      </w:r>
    </w:p>
    <w:p w14:paraId="15ED5848" w14:textId="22583622"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Babies and young children rely on their parents and carers to give them the warm, nurturing care they need to grow.</w:t>
      </w:r>
      <w:r w:rsidR="006C74CD">
        <w:rPr>
          <w:rFonts w:asciiTheme="minorHAnsi" w:hAnsiTheme="minorHAnsi" w:cstheme="minorHAnsi"/>
          <w:color w:val="000000"/>
          <w:spacing w:val="-1"/>
        </w:rPr>
        <w:t xml:space="preserve"> </w:t>
      </w:r>
      <w:r w:rsidRPr="009B72A1">
        <w:rPr>
          <w:rFonts w:asciiTheme="minorHAnsi" w:hAnsiTheme="minorHAnsi" w:cstheme="minorHAnsi"/>
          <w:color w:val="000000"/>
          <w:spacing w:val="-1"/>
        </w:rPr>
        <w:t xml:space="preserve">If parents experience mental health problems in pregnancy or the first year of a baby’s life, this can affect the way they are able to bond with and care for their child. This can have an impact on the child’s intellectual, emotional, social and psychological </w:t>
      </w:r>
      <w:proofErr w:type="spellStart"/>
      <w:proofErr w:type="gramStart"/>
      <w:r w:rsidRPr="009B72A1">
        <w:rPr>
          <w:rFonts w:asciiTheme="minorHAnsi" w:hAnsiTheme="minorHAnsi" w:cstheme="minorHAnsi"/>
          <w:color w:val="000000"/>
          <w:spacing w:val="-1"/>
        </w:rPr>
        <w:t>development</w:t>
      </w:r>
      <w:r w:rsidR="006C74CD">
        <w:rPr>
          <w:rFonts w:asciiTheme="minorHAnsi" w:hAnsiTheme="minorHAnsi" w:cstheme="minorHAnsi"/>
          <w:color w:val="000000"/>
          <w:spacing w:val="-1"/>
        </w:rPr>
        <w:t>.</w:t>
      </w:r>
      <w:r w:rsidRPr="009B72A1">
        <w:rPr>
          <w:rFonts w:asciiTheme="minorHAnsi" w:hAnsiTheme="minorHAnsi" w:cstheme="minorHAnsi"/>
          <w:color w:val="000000"/>
          <w:spacing w:val="-1"/>
        </w:rPr>
        <w:t>This</w:t>
      </w:r>
      <w:proofErr w:type="spellEnd"/>
      <w:proofErr w:type="gramEnd"/>
      <w:r w:rsidRPr="009B72A1">
        <w:rPr>
          <w:rFonts w:asciiTheme="minorHAnsi" w:hAnsiTheme="minorHAnsi" w:cstheme="minorHAnsi"/>
          <w:color w:val="000000"/>
          <w:spacing w:val="-1"/>
        </w:rPr>
        <w:t xml:space="preserve"> means it’s important that practitioners are able to recognise if a new parent or carer is struggling with their mental health and help them access appropriate support.</w:t>
      </w:r>
    </w:p>
    <w:p w14:paraId="4D608A03" w14:textId="77777777" w:rsidR="009B72A1" w:rsidRPr="006C74CD" w:rsidRDefault="009B72A1" w:rsidP="009B72A1">
      <w:pPr>
        <w:pStyle w:val="Heading3"/>
        <w:shd w:val="clear" w:color="auto" w:fill="FFFFFF"/>
        <w:spacing w:after="150"/>
        <w:rPr>
          <w:rFonts w:asciiTheme="minorHAnsi" w:hAnsiTheme="minorHAnsi" w:cstheme="minorHAnsi"/>
          <w:b/>
          <w:bCs/>
          <w:color w:val="000000"/>
          <w:spacing w:val="-1"/>
          <w:sz w:val="28"/>
          <w:szCs w:val="28"/>
        </w:rPr>
      </w:pPr>
      <w:r w:rsidRPr="006C74CD">
        <w:rPr>
          <w:rFonts w:asciiTheme="minorHAnsi" w:hAnsiTheme="minorHAnsi" w:cstheme="minorHAnsi"/>
          <w:b/>
          <w:bCs/>
          <w:color w:val="000000"/>
          <w:spacing w:val="-1"/>
          <w:sz w:val="28"/>
          <w:szCs w:val="28"/>
        </w:rPr>
        <w:t>Children’s wellbeing</w:t>
      </w:r>
    </w:p>
    <w:p w14:paraId="0B9B765A"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Many children whose parents have a mental health problem do not experience any negative effects. But if parents are not getting the right support to care for their family, this can have an impact on their children's wellbeing.</w:t>
      </w:r>
    </w:p>
    <w:p w14:paraId="66180554"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Signs that a child might need extra support include:</w:t>
      </w:r>
    </w:p>
    <w:p w14:paraId="42914EEB" w14:textId="77777777" w:rsidR="009B72A1" w:rsidRPr="009B72A1" w:rsidRDefault="009B72A1" w:rsidP="009B72A1">
      <w:pPr>
        <w:numPr>
          <w:ilvl w:val="0"/>
          <w:numId w:val="9"/>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being worried about their parent or carer’s condition</w:t>
      </w:r>
    </w:p>
    <w:p w14:paraId="5B8D5A52" w14:textId="77777777" w:rsidR="009B72A1" w:rsidRPr="009B72A1" w:rsidRDefault="009B72A1" w:rsidP="009B72A1">
      <w:pPr>
        <w:numPr>
          <w:ilvl w:val="0"/>
          <w:numId w:val="9"/>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taking on a caring role for parents and other family members</w:t>
      </w:r>
    </w:p>
    <w:p w14:paraId="58CEEA88" w14:textId="77777777" w:rsidR="009B72A1" w:rsidRPr="009B72A1" w:rsidRDefault="009B72A1" w:rsidP="009B72A1">
      <w:pPr>
        <w:numPr>
          <w:ilvl w:val="0"/>
          <w:numId w:val="9"/>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putting the needs of their family above their own</w:t>
      </w:r>
    </w:p>
    <w:p w14:paraId="15084F15" w14:textId="77777777" w:rsidR="009B72A1" w:rsidRPr="009B72A1" w:rsidRDefault="009B72A1" w:rsidP="009B72A1">
      <w:pPr>
        <w:numPr>
          <w:ilvl w:val="0"/>
          <w:numId w:val="9"/>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having negative feelings about their parent’s condition</w:t>
      </w:r>
    </w:p>
    <w:p w14:paraId="7ACE8CC7" w14:textId="77777777" w:rsidR="009B72A1" w:rsidRPr="009B72A1" w:rsidRDefault="009B72A1" w:rsidP="009B72A1">
      <w:pPr>
        <w:numPr>
          <w:ilvl w:val="0"/>
          <w:numId w:val="9"/>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finding it hard to make friends, feeling isolated or being bullied</w:t>
      </w:r>
    </w:p>
    <w:p w14:paraId="759DC1D2" w14:textId="70F4A86A" w:rsidR="009B72A1" w:rsidRPr="00E519DD" w:rsidRDefault="009B72A1" w:rsidP="00E519DD">
      <w:pPr>
        <w:numPr>
          <w:ilvl w:val="0"/>
          <w:numId w:val="9"/>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not feeling able to talk to their parents or another trusted adult about their worries.</w:t>
      </w:r>
    </w:p>
    <w:p w14:paraId="402189F4"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If a parent has severe mental health problems, children may have to cope with frightening and upsetting situations such as:</w:t>
      </w:r>
    </w:p>
    <w:p w14:paraId="61B6286F" w14:textId="77777777" w:rsidR="009B72A1" w:rsidRPr="009B72A1" w:rsidRDefault="009B72A1" w:rsidP="009B72A1">
      <w:pPr>
        <w:numPr>
          <w:ilvl w:val="0"/>
          <w:numId w:val="10"/>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being separated from their parents, either because parents need to go into hospital and/or because the child is taken into care</w:t>
      </w:r>
    </w:p>
    <w:p w14:paraId="243A1F84" w14:textId="77777777" w:rsidR="009B72A1" w:rsidRPr="009B72A1" w:rsidRDefault="009B72A1" w:rsidP="009B72A1">
      <w:pPr>
        <w:numPr>
          <w:ilvl w:val="0"/>
          <w:numId w:val="10"/>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a parent attempting to take their own life</w:t>
      </w:r>
    </w:p>
    <w:p w14:paraId="64D7C1B9" w14:textId="77777777" w:rsidR="009B72A1" w:rsidRPr="009B72A1" w:rsidRDefault="009B72A1" w:rsidP="009B72A1">
      <w:pPr>
        <w:numPr>
          <w:ilvl w:val="0"/>
          <w:numId w:val="10"/>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a parent displaying extremely volatile behaviour.</w:t>
      </w:r>
    </w:p>
    <w:p w14:paraId="442FCDF1"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If these things happen, it’s important to consider how this has affected the wellbeing of everyone in the family and what support can be put in place.</w:t>
      </w:r>
    </w:p>
    <w:p w14:paraId="78FC7A6D" w14:textId="77777777" w:rsidR="009B72A1" w:rsidRPr="006C74CD" w:rsidRDefault="009B72A1" w:rsidP="009B72A1">
      <w:pPr>
        <w:pStyle w:val="Heading3"/>
        <w:shd w:val="clear" w:color="auto" w:fill="FFFFFF"/>
        <w:spacing w:after="150"/>
        <w:rPr>
          <w:rFonts w:asciiTheme="minorHAnsi" w:hAnsiTheme="minorHAnsi" w:cstheme="minorHAnsi"/>
          <w:b/>
          <w:bCs/>
          <w:color w:val="000000"/>
          <w:spacing w:val="-1"/>
          <w:sz w:val="28"/>
          <w:szCs w:val="28"/>
        </w:rPr>
      </w:pPr>
      <w:r w:rsidRPr="006C74CD">
        <w:rPr>
          <w:rFonts w:asciiTheme="minorHAnsi" w:hAnsiTheme="minorHAnsi" w:cstheme="minorHAnsi"/>
          <w:b/>
          <w:bCs/>
          <w:color w:val="000000"/>
          <w:spacing w:val="-1"/>
          <w:sz w:val="28"/>
          <w:szCs w:val="28"/>
        </w:rPr>
        <w:lastRenderedPageBreak/>
        <w:t>Stigma and barriers to seeking support</w:t>
      </w:r>
    </w:p>
    <w:p w14:paraId="3A7A0CBD" w14:textId="7D56B8CF"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Sometimes families experience stigma related to mental health problems.</w:t>
      </w:r>
      <w:r w:rsidR="006C74CD">
        <w:rPr>
          <w:rFonts w:asciiTheme="minorHAnsi" w:hAnsiTheme="minorHAnsi" w:cstheme="minorHAnsi"/>
          <w:color w:val="000000"/>
          <w:spacing w:val="-1"/>
        </w:rPr>
        <w:t xml:space="preserve"> </w:t>
      </w:r>
      <w:r w:rsidRPr="009B72A1">
        <w:rPr>
          <w:rFonts w:asciiTheme="minorHAnsi" w:hAnsiTheme="minorHAnsi" w:cstheme="minorHAnsi"/>
          <w:color w:val="000000"/>
          <w:spacing w:val="-1"/>
        </w:rPr>
        <w:t>Parents, carers and their families may experience discrimination from others, and this may be displayed consciously or unconsciously. For example, children may experience bullying, it may be difficult for parents to get work or families may experience social isolation.</w:t>
      </w:r>
    </w:p>
    <w:p w14:paraId="774788B9"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Parents and carers might find it hard to speak out and ask for support, if they:</w:t>
      </w:r>
    </w:p>
    <w:p w14:paraId="0E5507CA" w14:textId="77777777" w:rsidR="009B72A1" w:rsidRPr="009B72A1" w:rsidRDefault="009B72A1" w:rsidP="009B72A1">
      <w:pPr>
        <w:numPr>
          <w:ilvl w:val="0"/>
          <w:numId w:val="11"/>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are worried that disclosing mental health concerns might make people think that they are incapable of looking after their child</w:t>
      </w:r>
    </w:p>
    <w:p w14:paraId="6F18771E" w14:textId="77777777" w:rsidR="009B72A1" w:rsidRPr="009B72A1" w:rsidRDefault="009B72A1" w:rsidP="009B72A1">
      <w:pPr>
        <w:numPr>
          <w:ilvl w:val="0"/>
          <w:numId w:val="11"/>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feel unable to talk about mental health because professionals don’t seem interested or don’t ask them about it</w:t>
      </w:r>
    </w:p>
    <w:p w14:paraId="189EB695" w14:textId="77777777" w:rsidR="009B72A1" w:rsidRPr="009B72A1" w:rsidRDefault="009B72A1" w:rsidP="009B72A1">
      <w:pPr>
        <w:numPr>
          <w:ilvl w:val="0"/>
          <w:numId w:val="11"/>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feel that they should be enjoying pregnancy or being a parent or carer.</w:t>
      </w:r>
    </w:p>
    <w:p w14:paraId="1BCF2F33" w14:textId="63E81598"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 xml:space="preserve">New parents and carers may also assume that what they’re feeling is normal when having a new baby. </w:t>
      </w:r>
    </w:p>
    <w:p w14:paraId="76526C6C"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Professionals have an important role to play in raising awareness about mental health problems, taking action to tackle discrimination, recognising if a parent or carer is struggling with their mental health and making sure families get the support they need.</w:t>
      </w:r>
    </w:p>
    <w:p w14:paraId="53167494" w14:textId="77777777" w:rsidR="009B72A1" w:rsidRPr="006C74CD" w:rsidRDefault="009B72A1" w:rsidP="009B72A1">
      <w:pPr>
        <w:pStyle w:val="Heading3"/>
        <w:shd w:val="clear" w:color="auto" w:fill="FFFFFF"/>
        <w:spacing w:after="150"/>
        <w:rPr>
          <w:rFonts w:asciiTheme="minorHAnsi" w:hAnsiTheme="minorHAnsi" w:cstheme="minorHAnsi"/>
          <w:b/>
          <w:bCs/>
          <w:color w:val="000000"/>
          <w:spacing w:val="-1"/>
          <w:sz w:val="28"/>
          <w:szCs w:val="28"/>
        </w:rPr>
      </w:pPr>
      <w:r w:rsidRPr="006C74CD">
        <w:rPr>
          <w:rFonts w:asciiTheme="minorHAnsi" w:hAnsiTheme="minorHAnsi" w:cstheme="minorHAnsi"/>
          <w:b/>
          <w:bCs/>
          <w:color w:val="000000"/>
          <w:spacing w:val="-1"/>
          <w:sz w:val="28"/>
          <w:szCs w:val="28"/>
        </w:rPr>
        <w:t>Risk and vulnerability factors</w:t>
      </w:r>
    </w:p>
    <w:p w14:paraId="1F8329A9"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All families experience challenges from time to time. This doesn’t necessarily mean children are at greater risk of abuse. But when problems mount up, it can be more difficult for parents to cope – particularly if they are isolated or lack support.</w:t>
      </w:r>
    </w:p>
    <w:p w14:paraId="05E1EE59" w14:textId="4A112E94"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 xml:space="preserve">The risks to children are greater when parental mental health problems exist alongside domestic abuse and parental substance misuse </w:t>
      </w:r>
      <w:r w:rsidR="00E519DD">
        <w:rPr>
          <w:rFonts w:asciiTheme="minorHAnsi" w:hAnsiTheme="minorHAnsi" w:cstheme="minorHAnsi"/>
          <w:color w:val="000000"/>
          <w:spacing w:val="-1"/>
        </w:rPr>
        <w:t xml:space="preserve">(see link to other Inverclyde guidance in this area </w:t>
      </w:r>
      <w:hyperlink r:id="rId9" w:history="1">
        <w:r w:rsidR="00E519DD" w:rsidRPr="00E519DD">
          <w:rPr>
            <w:rStyle w:val="Hyperlink"/>
            <w:rFonts w:asciiTheme="minorHAnsi" w:hAnsiTheme="minorHAnsi" w:cstheme="minorHAnsi"/>
            <w:spacing w:val="-1"/>
          </w:rPr>
          <w:t>Child Protection - Inverclyde Council</w:t>
        </w:r>
      </w:hyperlink>
      <w:r w:rsidR="00E519DD">
        <w:rPr>
          <w:rFonts w:asciiTheme="minorHAnsi" w:hAnsiTheme="minorHAnsi" w:cstheme="minorHAnsi"/>
          <w:color w:val="000000"/>
          <w:spacing w:val="-1"/>
        </w:rPr>
        <w:t>)</w:t>
      </w:r>
    </w:p>
    <w:p w14:paraId="7F6A08F3" w14:textId="77777777" w:rsidR="009B72A1" w:rsidRPr="006C74CD" w:rsidRDefault="009B72A1" w:rsidP="009B72A1">
      <w:pPr>
        <w:pStyle w:val="Heading3"/>
        <w:shd w:val="clear" w:color="auto" w:fill="FFFFFF"/>
        <w:spacing w:after="150"/>
        <w:rPr>
          <w:rFonts w:asciiTheme="minorHAnsi" w:hAnsiTheme="minorHAnsi" w:cstheme="minorHAnsi"/>
          <w:b/>
          <w:bCs/>
          <w:color w:val="000000"/>
          <w:spacing w:val="-1"/>
          <w:sz w:val="28"/>
          <w:szCs w:val="28"/>
        </w:rPr>
      </w:pPr>
      <w:r w:rsidRPr="006C74CD">
        <w:rPr>
          <w:rFonts w:asciiTheme="minorHAnsi" w:hAnsiTheme="minorHAnsi" w:cstheme="minorHAnsi"/>
          <w:b/>
          <w:bCs/>
          <w:color w:val="000000"/>
          <w:spacing w:val="-1"/>
          <w:sz w:val="28"/>
          <w:szCs w:val="28"/>
        </w:rPr>
        <w:t>Assessment</w:t>
      </w:r>
    </w:p>
    <w:p w14:paraId="21E63D6D"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The impact of parental mental health problems varies according to the nature of each parent's condition, their child’s health and stage of development, and relationships with other family members.</w:t>
      </w:r>
    </w:p>
    <w:p w14:paraId="3D8BFB38" w14:textId="1034BC69" w:rsidR="003A6935" w:rsidRPr="00E519DD" w:rsidRDefault="009B72A1" w:rsidP="00E519D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lastRenderedPageBreak/>
        <w:t>Practitioners should assess whether a parent or carer’s mental health problems pose a risk to their child’s safety and wellbeing, and whether these risks can be mitigated with appropriate support. You should also consider whether there are any protective factors which will increase the family’s overall resilience, for example if the parent or carer is already receiving effective support from mental health services.</w:t>
      </w:r>
    </w:p>
    <w:p w14:paraId="3E3179D9" w14:textId="77777777" w:rsidR="003A6935" w:rsidRPr="002D2808" w:rsidRDefault="00CB310A" w:rsidP="003A6935">
      <w:pPr>
        <w:rPr>
          <w:rFonts w:asciiTheme="minorHAnsi" w:hAnsiTheme="minorHAnsi" w:cstheme="minorHAnsi"/>
          <w:color w:val="111111"/>
          <w:shd w:val="clear" w:color="auto" w:fill="FFFFFF"/>
        </w:rPr>
      </w:pPr>
      <w:hyperlink r:id="rId10" w:tgtFrame="_blank" w:history="1">
        <w:r w:rsidR="003A6935" w:rsidRPr="002D2808">
          <w:rPr>
            <w:rStyle w:val="Hyperlink"/>
            <w:rFonts w:asciiTheme="minorHAnsi" w:hAnsiTheme="minorHAnsi" w:cstheme="minorHAnsi"/>
            <w:color w:val="4007A2"/>
            <w:shd w:val="clear" w:color="auto" w:fill="FFFFFF"/>
          </w:rPr>
          <w:t>The 5 GIRFEC questions are used to help identify concerns about a child or young person</w:t>
        </w:r>
      </w:hyperlink>
      <w:r w:rsidR="003A6935" w:rsidRPr="002D2808">
        <w:rPr>
          <w:rFonts w:asciiTheme="minorHAnsi" w:hAnsiTheme="minorHAnsi" w:cstheme="minorHAnsi"/>
          <w:color w:val="111111"/>
          <w:shd w:val="clear" w:color="auto" w:fill="FFFFFF"/>
        </w:rPr>
        <w:t xml:space="preserve"> </w:t>
      </w:r>
    </w:p>
    <w:p w14:paraId="0B1C3FE5" w14:textId="77777777" w:rsidR="003A6935" w:rsidRPr="002D2808" w:rsidRDefault="003A6935" w:rsidP="003A6935">
      <w:pPr>
        <w:rPr>
          <w:rFonts w:asciiTheme="minorHAnsi" w:hAnsiTheme="minorHAnsi" w:cstheme="minorHAnsi"/>
        </w:rPr>
      </w:pPr>
      <w:r w:rsidRPr="002D2808">
        <w:rPr>
          <w:rFonts w:asciiTheme="minorHAnsi" w:hAnsiTheme="minorHAnsi" w:cstheme="minorHAnsi"/>
          <w:color w:val="111111"/>
          <w:shd w:val="clear" w:color="auto" w:fill="FFFFFF"/>
        </w:rPr>
        <w:t>are:</w:t>
      </w:r>
    </w:p>
    <w:p w14:paraId="55CBE14C" w14:textId="77777777" w:rsidR="003A6935" w:rsidRPr="002D2808" w:rsidRDefault="003A6935" w:rsidP="003A6935">
      <w:pPr>
        <w:numPr>
          <w:ilvl w:val="0"/>
          <w:numId w:val="22"/>
        </w:numPr>
        <w:shd w:val="clear" w:color="auto" w:fill="FFFFFF"/>
        <w:spacing w:line="330" w:lineRule="atLeast"/>
        <w:ind w:left="1140"/>
        <w:rPr>
          <w:rFonts w:asciiTheme="minorHAnsi" w:hAnsiTheme="minorHAnsi" w:cstheme="minorHAnsi"/>
          <w:color w:val="111111"/>
        </w:rPr>
      </w:pPr>
      <w:r w:rsidRPr="002D2808">
        <w:rPr>
          <w:rFonts w:asciiTheme="minorHAnsi" w:hAnsiTheme="minorHAnsi" w:cstheme="minorHAnsi"/>
          <w:color w:val="111111"/>
        </w:rPr>
        <w:t>What is getting in the way of this child's or young person's well-being?</w:t>
      </w:r>
    </w:p>
    <w:p w14:paraId="098F07CA" w14:textId="77777777" w:rsidR="003A6935" w:rsidRPr="002D2808" w:rsidRDefault="003A6935" w:rsidP="003A6935">
      <w:pPr>
        <w:numPr>
          <w:ilvl w:val="0"/>
          <w:numId w:val="22"/>
        </w:numPr>
        <w:shd w:val="clear" w:color="auto" w:fill="FFFFFF"/>
        <w:spacing w:line="330" w:lineRule="atLeast"/>
        <w:ind w:left="1140"/>
        <w:rPr>
          <w:rFonts w:asciiTheme="minorHAnsi" w:hAnsiTheme="minorHAnsi" w:cstheme="minorHAnsi"/>
          <w:color w:val="111111"/>
        </w:rPr>
      </w:pPr>
      <w:r w:rsidRPr="002D2808">
        <w:rPr>
          <w:rFonts w:asciiTheme="minorHAnsi" w:hAnsiTheme="minorHAnsi" w:cstheme="minorHAnsi"/>
          <w:color w:val="111111"/>
        </w:rPr>
        <w:t>Do I have all the information I need to help this child and young person?</w:t>
      </w:r>
    </w:p>
    <w:p w14:paraId="4F2A886E" w14:textId="77777777" w:rsidR="003A6935" w:rsidRPr="002D2808" w:rsidRDefault="003A6935" w:rsidP="003A6935">
      <w:pPr>
        <w:numPr>
          <w:ilvl w:val="0"/>
          <w:numId w:val="22"/>
        </w:numPr>
        <w:shd w:val="clear" w:color="auto" w:fill="FFFFFF"/>
        <w:spacing w:line="330" w:lineRule="atLeast"/>
        <w:ind w:left="1140"/>
        <w:rPr>
          <w:rFonts w:asciiTheme="minorHAnsi" w:hAnsiTheme="minorHAnsi" w:cstheme="minorHAnsi"/>
          <w:color w:val="111111"/>
        </w:rPr>
      </w:pPr>
      <w:r w:rsidRPr="002D2808">
        <w:rPr>
          <w:rFonts w:asciiTheme="minorHAnsi" w:hAnsiTheme="minorHAnsi" w:cstheme="minorHAnsi"/>
          <w:color w:val="111111"/>
        </w:rPr>
        <w:t>What can I do now to help this child and young person?</w:t>
      </w:r>
    </w:p>
    <w:p w14:paraId="2DC0B8B5" w14:textId="77777777" w:rsidR="003A6935" w:rsidRPr="002D2808" w:rsidRDefault="003A6935" w:rsidP="003A6935">
      <w:pPr>
        <w:numPr>
          <w:ilvl w:val="0"/>
          <w:numId w:val="22"/>
        </w:numPr>
        <w:shd w:val="clear" w:color="auto" w:fill="FFFFFF"/>
        <w:spacing w:line="330" w:lineRule="atLeast"/>
        <w:ind w:left="1140"/>
        <w:rPr>
          <w:rFonts w:asciiTheme="minorHAnsi" w:hAnsiTheme="minorHAnsi" w:cstheme="minorHAnsi"/>
          <w:color w:val="111111"/>
        </w:rPr>
      </w:pPr>
      <w:r w:rsidRPr="002D2808">
        <w:rPr>
          <w:rFonts w:asciiTheme="minorHAnsi" w:hAnsiTheme="minorHAnsi" w:cstheme="minorHAnsi"/>
          <w:color w:val="111111"/>
        </w:rPr>
        <w:t>What can my agency do to help this child or young person?</w:t>
      </w:r>
    </w:p>
    <w:p w14:paraId="3C485259" w14:textId="7ACFF097" w:rsidR="003A6935" w:rsidRDefault="003A6935" w:rsidP="003A6935">
      <w:pPr>
        <w:numPr>
          <w:ilvl w:val="0"/>
          <w:numId w:val="22"/>
        </w:numPr>
        <w:shd w:val="clear" w:color="auto" w:fill="FFFFFF"/>
        <w:spacing w:line="330" w:lineRule="atLeast"/>
        <w:ind w:left="1140"/>
        <w:rPr>
          <w:rFonts w:asciiTheme="minorHAnsi" w:hAnsiTheme="minorHAnsi" w:cstheme="minorHAnsi"/>
          <w:color w:val="111111"/>
        </w:rPr>
      </w:pPr>
      <w:r w:rsidRPr="002D2808">
        <w:rPr>
          <w:rFonts w:asciiTheme="minorHAnsi" w:hAnsiTheme="minorHAnsi" w:cstheme="minorHAnsi"/>
          <w:color w:val="111111"/>
        </w:rPr>
        <w:t>What additional help, if any, may be needed from others?</w:t>
      </w:r>
    </w:p>
    <w:p w14:paraId="4300B6B2" w14:textId="77777777" w:rsidR="003A6935" w:rsidRPr="003A6935" w:rsidRDefault="003A6935" w:rsidP="003A6935">
      <w:pPr>
        <w:shd w:val="clear" w:color="auto" w:fill="FFFFFF"/>
        <w:spacing w:line="330" w:lineRule="atLeast"/>
        <w:ind w:left="1140"/>
        <w:rPr>
          <w:rFonts w:asciiTheme="minorHAnsi" w:hAnsiTheme="minorHAnsi" w:cstheme="minorHAnsi"/>
          <w:color w:val="111111"/>
        </w:rPr>
      </w:pPr>
    </w:p>
    <w:p w14:paraId="6410A2E9"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 xml:space="preserve">You should carry out a holistic assessment which </w:t>
      </w:r>
      <w:proofErr w:type="gramStart"/>
      <w:r w:rsidRPr="009B72A1">
        <w:rPr>
          <w:rFonts w:asciiTheme="minorHAnsi" w:hAnsiTheme="minorHAnsi" w:cstheme="minorHAnsi"/>
          <w:color w:val="000000"/>
          <w:spacing w:val="-1"/>
        </w:rPr>
        <w:t>takes into account</w:t>
      </w:r>
      <w:proofErr w:type="gramEnd"/>
      <w:r w:rsidRPr="009B72A1">
        <w:rPr>
          <w:rFonts w:asciiTheme="minorHAnsi" w:hAnsiTheme="minorHAnsi" w:cstheme="minorHAnsi"/>
          <w:color w:val="000000"/>
          <w:spacing w:val="-1"/>
        </w:rPr>
        <w:t>:</w:t>
      </w:r>
    </w:p>
    <w:p w14:paraId="6D46BACE" w14:textId="77777777" w:rsidR="009B72A1" w:rsidRPr="009B72A1" w:rsidRDefault="009B72A1" w:rsidP="009B72A1">
      <w:pPr>
        <w:numPr>
          <w:ilvl w:val="0"/>
          <w:numId w:val="13"/>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the child’s wellbeing and development</w:t>
      </w:r>
    </w:p>
    <w:p w14:paraId="4D795BD5" w14:textId="77777777" w:rsidR="009B72A1" w:rsidRPr="009B72A1" w:rsidRDefault="009B72A1" w:rsidP="009B72A1">
      <w:pPr>
        <w:numPr>
          <w:ilvl w:val="0"/>
          <w:numId w:val="13"/>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the child's thoughts and feelings</w:t>
      </w:r>
    </w:p>
    <w:p w14:paraId="43C4E2E7" w14:textId="77777777" w:rsidR="009B72A1" w:rsidRPr="009B72A1" w:rsidRDefault="009B72A1" w:rsidP="009B72A1">
      <w:pPr>
        <w:numPr>
          <w:ilvl w:val="0"/>
          <w:numId w:val="13"/>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 xml:space="preserve">the impact of </w:t>
      </w:r>
      <w:proofErr w:type="gramStart"/>
      <w:r w:rsidRPr="009B72A1">
        <w:rPr>
          <w:rFonts w:asciiTheme="minorHAnsi" w:hAnsiTheme="minorHAnsi" w:cstheme="minorHAnsi"/>
          <w:color w:val="000000"/>
          <w:spacing w:val="-1"/>
        </w:rPr>
        <w:t>every day</w:t>
      </w:r>
      <w:proofErr w:type="gramEnd"/>
      <w:r w:rsidRPr="009B72A1">
        <w:rPr>
          <w:rFonts w:asciiTheme="minorHAnsi" w:hAnsiTheme="minorHAnsi" w:cstheme="minorHAnsi"/>
          <w:color w:val="000000"/>
          <w:spacing w:val="-1"/>
        </w:rPr>
        <w:t xml:space="preserve"> parenting on the parent or carer’s mental health</w:t>
      </w:r>
    </w:p>
    <w:p w14:paraId="7341A0AA" w14:textId="77777777" w:rsidR="009B72A1" w:rsidRPr="009B72A1" w:rsidRDefault="009B72A1" w:rsidP="009B72A1">
      <w:pPr>
        <w:numPr>
          <w:ilvl w:val="0"/>
          <w:numId w:val="13"/>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the parent or carer’s ability to meet the child’s needs</w:t>
      </w:r>
    </w:p>
    <w:p w14:paraId="37BD976A" w14:textId="77777777" w:rsidR="009B72A1" w:rsidRPr="009B72A1" w:rsidRDefault="009B72A1" w:rsidP="009B72A1">
      <w:pPr>
        <w:numPr>
          <w:ilvl w:val="0"/>
          <w:numId w:val="13"/>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whether the child has taken on a caring role</w:t>
      </w:r>
    </w:p>
    <w:p w14:paraId="7F668882" w14:textId="77777777" w:rsidR="009B72A1" w:rsidRPr="009B72A1" w:rsidRDefault="009B72A1" w:rsidP="009B72A1">
      <w:pPr>
        <w:numPr>
          <w:ilvl w:val="0"/>
          <w:numId w:val="13"/>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the parent or carer’s background, medical history and current circumstances</w:t>
      </w:r>
    </w:p>
    <w:p w14:paraId="1B8FDC9D" w14:textId="77777777" w:rsidR="009B72A1" w:rsidRPr="009B72A1" w:rsidRDefault="009B72A1" w:rsidP="009B72A1">
      <w:pPr>
        <w:numPr>
          <w:ilvl w:val="0"/>
          <w:numId w:val="13"/>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the parent’s thoughts and feelings about caring for their child</w:t>
      </w:r>
    </w:p>
    <w:p w14:paraId="790F3066" w14:textId="77777777" w:rsidR="009B72A1" w:rsidRPr="009B72A1" w:rsidRDefault="009B72A1" w:rsidP="009B72A1">
      <w:pPr>
        <w:numPr>
          <w:ilvl w:val="0"/>
          <w:numId w:val="13"/>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the views of colleagues from other agencies who are involved with the family, such as teachers</w:t>
      </w:r>
    </w:p>
    <w:p w14:paraId="56C0B031" w14:textId="77777777" w:rsidR="009B72A1" w:rsidRPr="009B72A1" w:rsidRDefault="009B72A1" w:rsidP="009B72A1">
      <w:pPr>
        <w:numPr>
          <w:ilvl w:val="0"/>
          <w:numId w:val="13"/>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whether the parent or carer has support from another parent or relative, or if they are coping with parenting alone.</w:t>
      </w:r>
    </w:p>
    <w:p w14:paraId="39341A73"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You should also consider broader factors that might make it harder for the parent or carer to cope. These include:</w:t>
      </w:r>
    </w:p>
    <w:p w14:paraId="1EE76EAB" w14:textId="77777777" w:rsidR="009B72A1" w:rsidRPr="009B72A1" w:rsidRDefault="009B72A1" w:rsidP="009B72A1">
      <w:pPr>
        <w:numPr>
          <w:ilvl w:val="0"/>
          <w:numId w:val="14"/>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substance misuse</w:t>
      </w:r>
    </w:p>
    <w:p w14:paraId="2F8D5523" w14:textId="77777777" w:rsidR="009B72A1" w:rsidRPr="009B72A1" w:rsidRDefault="009B72A1" w:rsidP="009B72A1">
      <w:pPr>
        <w:numPr>
          <w:ilvl w:val="0"/>
          <w:numId w:val="14"/>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domestic abuse</w:t>
      </w:r>
    </w:p>
    <w:p w14:paraId="5C07F056" w14:textId="77777777" w:rsidR="009B72A1" w:rsidRPr="009B72A1" w:rsidRDefault="009B72A1" w:rsidP="009B72A1">
      <w:pPr>
        <w:numPr>
          <w:ilvl w:val="0"/>
          <w:numId w:val="14"/>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financial hardship</w:t>
      </w:r>
    </w:p>
    <w:p w14:paraId="379BFE2A" w14:textId="77777777" w:rsidR="009B72A1" w:rsidRPr="009B72A1" w:rsidRDefault="009B72A1" w:rsidP="009B72A1">
      <w:pPr>
        <w:numPr>
          <w:ilvl w:val="0"/>
          <w:numId w:val="14"/>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housing problems</w:t>
      </w:r>
    </w:p>
    <w:p w14:paraId="767272D0" w14:textId="77777777" w:rsidR="009B72A1" w:rsidRPr="009B72A1" w:rsidRDefault="009B72A1" w:rsidP="009B72A1">
      <w:pPr>
        <w:numPr>
          <w:ilvl w:val="0"/>
          <w:numId w:val="14"/>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lastRenderedPageBreak/>
        <w:t>relationship problems</w:t>
      </w:r>
    </w:p>
    <w:p w14:paraId="1FAB8270" w14:textId="77777777" w:rsidR="009B72A1" w:rsidRPr="009B72A1" w:rsidRDefault="009B72A1" w:rsidP="009B72A1">
      <w:pPr>
        <w:numPr>
          <w:ilvl w:val="0"/>
          <w:numId w:val="14"/>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social isolation.</w:t>
      </w:r>
    </w:p>
    <w:p w14:paraId="11B7B352"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Always take threats of suicide or threats to kill a partner or child seriously and take immediate action to keep children safe.</w:t>
      </w:r>
    </w:p>
    <w:p w14:paraId="4F66FFD8" w14:textId="77777777" w:rsidR="009B72A1" w:rsidRPr="00E519DD" w:rsidRDefault="009B72A1" w:rsidP="009B72A1">
      <w:pPr>
        <w:pStyle w:val="Heading3"/>
        <w:shd w:val="clear" w:color="auto" w:fill="FFFFFF"/>
        <w:spacing w:after="150"/>
        <w:rPr>
          <w:rFonts w:asciiTheme="minorHAnsi" w:hAnsiTheme="minorHAnsi" w:cstheme="minorHAnsi"/>
          <w:b/>
          <w:bCs/>
          <w:color w:val="000000"/>
          <w:spacing w:val="-1"/>
        </w:rPr>
      </w:pPr>
      <w:r w:rsidRPr="00E519DD">
        <w:rPr>
          <w:rFonts w:asciiTheme="minorHAnsi" w:hAnsiTheme="minorHAnsi" w:cstheme="minorHAnsi"/>
          <w:b/>
          <w:bCs/>
          <w:color w:val="000000"/>
          <w:spacing w:val="-1"/>
        </w:rPr>
        <w:t>Protective factors</w:t>
      </w:r>
    </w:p>
    <w:p w14:paraId="3D71DE01"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Factors which can help reduce the risk to children’s wellbeing include:</w:t>
      </w:r>
    </w:p>
    <w:p w14:paraId="545EB2B7" w14:textId="77777777" w:rsidR="009B72A1" w:rsidRPr="009B72A1" w:rsidRDefault="009B72A1" w:rsidP="009B72A1">
      <w:pPr>
        <w:numPr>
          <w:ilvl w:val="0"/>
          <w:numId w:val="15"/>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parents and carers who acknowledge their difficulties and are willing to accept support from services</w:t>
      </w:r>
    </w:p>
    <w:p w14:paraId="4FFAF4F7" w14:textId="77777777" w:rsidR="009B72A1" w:rsidRPr="009B72A1" w:rsidRDefault="009B72A1" w:rsidP="009B72A1">
      <w:pPr>
        <w:numPr>
          <w:ilvl w:val="0"/>
          <w:numId w:val="15"/>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 xml:space="preserve">friends or relatives who </w:t>
      </w:r>
      <w:proofErr w:type="gramStart"/>
      <w:r w:rsidRPr="009B72A1">
        <w:rPr>
          <w:rFonts w:asciiTheme="minorHAnsi" w:hAnsiTheme="minorHAnsi" w:cstheme="minorHAnsi"/>
          <w:color w:val="000000"/>
          <w:spacing w:val="-1"/>
        </w:rPr>
        <w:t>are able to</w:t>
      </w:r>
      <w:proofErr w:type="gramEnd"/>
      <w:r w:rsidRPr="009B72A1">
        <w:rPr>
          <w:rFonts w:asciiTheme="minorHAnsi" w:hAnsiTheme="minorHAnsi" w:cstheme="minorHAnsi"/>
          <w:color w:val="000000"/>
          <w:spacing w:val="-1"/>
        </w:rPr>
        <w:t xml:space="preserve"> care for children and help with household chores when needed</w:t>
      </w:r>
    </w:p>
    <w:p w14:paraId="69948371" w14:textId="77777777" w:rsidR="009B72A1" w:rsidRPr="009B72A1" w:rsidRDefault="009B72A1" w:rsidP="009B72A1">
      <w:pPr>
        <w:numPr>
          <w:ilvl w:val="0"/>
          <w:numId w:val="15"/>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families receiving support for other challenges, such as income support, benefits and housing advice</w:t>
      </w:r>
    </w:p>
    <w:p w14:paraId="01836C7B" w14:textId="77777777" w:rsidR="009B72A1" w:rsidRPr="009B72A1" w:rsidRDefault="009B72A1" w:rsidP="009B72A1">
      <w:pPr>
        <w:numPr>
          <w:ilvl w:val="0"/>
          <w:numId w:val="15"/>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 xml:space="preserve">families receiving additional support from other professionals who can also monitor the situation and share </w:t>
      </w:r>
      <w:proofErr w:type="gramStart"/>
      <w:r w:rsidRPr="009B72A1">
        <w:rPr>
          <w:rFonts w:asciiTheme="minorHAnsi" w:hAnsiTheme="minorHAnsi" w:cstheme="minorHAnsi"/>
          <w:color w:val="000000"/>
          <w:spacing w:val="-1"/>
        </w:rPr>
        <w:t>concerns</w:t>
      </w:r>
      <w:proofErr w:type="gramEnd"/>
      <w:r w:rsidRPr="009B72A1">
        <w:rPr>
          <w:rFonts w:asciiTheme="minorHAnsi" w:hAnsiTheme="minorHAnsi" w:cstheme="minorHAnsi"/>
          <w:color w:val="000000"/>
          <w:spacing w:val="-1"/>
        </w:rPr>
        <w:t xml:space="preserve"> if necessary, for example teachers</w:t>
      </w:r>
    </w:p>
    <w:p w14:paraId="29E569C6" w14:textId="77777777" w:rsidR="009B72A1" w:rsidRPr="009B72A1" w:rsidRDefault="009B72A1" w:rsidP="009B72A1">
      <w:pPr>
        <w:numPr>
          <w:ilvl w:val="0"/>
          <w:numId w:val="15"/>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 xml:space="preserve">children having a trusted adult they </w:t>
      </w:r>
      <w:proofErr w:type="gramStart"/>
      <w:r w:rsidRPr="009B72A1">
        <w:rPr>
          <w:rFonts w:asciiTheme="minorHAnsi" w:hAnsiTheme="minorHAnsi" w:cstheme="minorHAnsi"/>
          <w:color w:val="000000"/>
          <w:spacing w:val="-1"/>
        </w:rPr>
        <w:t>are able to</w:t>
      </w:r>
      <w:proofErr w:type="gramEnd"/>
      <w:r w:rsidRPr="009B72A1">
        <w:rPr>
          <w:rFonts w:asciiTheme="minorHAnsi" w:hAnsiTheme="minorHAnsi" w:cstheme="minorHAnsi"/>
          <w:color w:val="000000"/>
          <w:spacing w:val="-1"/>
        </w:rPr>
        <w:t xml:space="preserve"> ask for help when needed</w:t>
      </w:r>
    </w:p>
    <w:p w14:paraId="6117A885" w14:textId="77777777" w:rsidR="009B72A1" w:rsidRPr="009B72A1" w:rsidRDefault="009B72A1" w:rsidP="009B72A1">
      <w:pPr>
        <w:numPr>
          <w:ilvl w:val="0"/>
          <w:numId w:val="15"/>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 xml:space="preserve">wider community support such as young carer’s projects (Cleaver, </w:t>
      </w:r>
      <w:proofErr w:type="spellStart"/>
      <w:r w:rsidRPr="009B72A1">
        <w:rPr>
          <w:rFonts w:asciiTheme="minorHAnsi" w:hAnsiTheme="minorHAnsi" w:cstheme="minorHAnsi"/>
          <w:color w:val="000000"/>
          <w:spacing w:val="-1"/>
        </w:rPr>
        <w:t>Unell</w:t>
      </w:r>
      <w:proofErr w:type="spellEnd"/>
      <w:r w:rsidRPr="009B72A1">
        <w:rPr>
          <w:rFonts w:asciiTheme="minorHAnsi" w:hAnsiTheme="minorHAnsi" w:cstheme="minorHAnsi"/>
          <w:color w:val="000000"/>
          <w:spacing w:val="-1"/>
        </w:rPr>
        <w:t xml:space="preserve"> and Aldgate, 2011).</w:t>
      </w:r>
    </w:p>
    <w:p w14:paraId="3625C7F0" w14:textId="77777777" w:rsidR="009B72A1" w:rsidRPr="006C74CD" w:rsidRDefault="009B72A1" w:rsidP="009B72A1">
      <w:pPr>
        <w:pStyle w:val="Heading2"/>
        <w:shd w:val="clear" w:color="auto" w:fill="FFFFFF"/>
        <w:spacing w:before="0" w:beforeAutospacing="0" w:after="150" w:afterAutospacing="0"/>
        <w:rPr>
          <w:rFonts w:asciiTheme="minorHAnsi" w:hAnsiTheme="minorHAnsi" w:cstheme="minorHAnsi"/>
          <w:color w:val="000000"/>
          <w:spacing w:val="-5"/>
          <w:sz w:val="28"/>
          <w:szCs w:val="28"/>
        </w:rPr>
      </w:pPr>
      <w:r w:rsidRPr="006C74CD">
        <w:rPr>
          <w:rFonts w:asciiTheme="minorHAnsi" w:hAnsiTheme="minorHAnsi" w:cstheme="minorHAnsi"/>
          <w:color w:val="000000"/>
          <w:spacing w:val="-5"/>
          <w:sz w:val="28"/>
          <w:szCs w:val="28"/>
        </w:rPr>
        <w:t>Supporting children and families</w:t>
      </w:r>
    </w:p>
    <w:p w14:paraId="18773C53" w14:textId="5E0AB281" w:rsidR="00E519DD" w:rsidRPr="00E519DD" w:rsidRDefault="009B72A1" w:rsidP="00E519DD">
      <w:pPr>
        <w:pStyle w:val="Heading3"/>
        <w:shd w:val="clear" w:color="auto" w:fill="FFFFFF"/>
        <w:spacing w:after="150"/>
        <w:rPr>
          <w:rFonts w:asciiTheme="minorHAnsi" w:hAnsiTheme="minorHAnsi" w:cstheme="minorHAnsi"/>
          <w:color w:val="000000"/>
          <w:spacing w:val="-1"/>
        </w:rPr>
      </w:pPr>
      <w:r w:rsidRPr="009B72A1">
        <w:rPr>
          <w:rFonts w:asciiTheme="minorHAnsi" w:hAnsiTheme="minorHAnsi" w:cstheme="minorHAnsi"/>
          <w:color w:val="000000"/>
          <w:spacing w:val="-1"/>
        </w:rPr>
        <w:t>Early help</w:t>
      </w:r>
      <w:r w:rsidR="00E519DD">
        <w:rPr>
          <w:rFonts w:asciiTheme="minorHAnsi" w:hAnsiTheme="minorHAnsi" w:cstheme="minorHAnsi"/>
          <w:color w:val="000000"/>
          <w:spacing w:val="-1"/>
        </w:rPr>
        <w:t xml:space="preserve"> is crucial.  </w:t>
      </w:r>
      <w:r w:rsidRPr="009B72A1">
        <w:rPr>
          <w:rFonts w:asciiTheme="minorHAnsi" w:hAnsiTheme="minorHAnsi" w:cstheme="minorHAnsi"/>
          <w:color w:val="000000"/>
          <w:spacing w:val="-1"/>
        </w:rPr>
        <w:t>It</w:t>
      </w:r>
      <w:r w:rsidR="00E519DD">
        <w:rPr>
          <w:rFonts w:asciiTheme="minorHAnsi" w:hAnsiTheme="minorHAnsi" w:cstheme="minorHAnsi"/>
          <w:color w:val="000000"/>
          <w:spacing w:val="-1"/>
        </w:rPr>
        <w:t xml:space="preserve"> i</w:t>
      </w:r>
      <w:r w:rsidRPr="009B72A1">
        <w:rPr>
          <w:rFonts w:asciiTheme="minorHAnsi" w:hAnsiTheme="minorHAnsi" w:cstheme="minorHAnsi"/>
          <w:color w:val="000000"/>
          <w:spacing w:val="-1"/>
        </w:rPr>
        <w:t>s vital to identify parental mental health problems as soon as they emerge and provide families with appropriate support.</w:t>
      </w:r>
    </w:p>
    <w:p w14:paraId="6583A332" w14:textId="522CB70D" w:rsidR="009B72A1" w:rsidRPr="006C74CD" w:rsidRDefault="009B72A1" w:rsidP="009B72A1">
      <w:pPr>
        <w:pStyle w:val="Heading3"/>
        <w:shd w:val="clear" w:color="auto" w:fill="FFFFFF"/>
        <w:spacing w:after="150"/>
        <w:rPr>
          <w:rFonts w:asciiTheme="minorHAnsi" w:hAnsiTheme="minorHAnsi" w:cstheme="minorHAnsi"/>
          <w:b/>
          <w:bCs/>
          <w:color w:val="000000"/>
          <w:spacing w:val="-1"/>
          <w:sz w:val="28"/>
          <w:szCs w:val="28"/>
        </w:rPr>
      </w:pPr>
      <w:r w:rsidRPr="006C74CD">
        <w:rPr>
          <w:rFonts w:asciiTheme="minorHAnsi" w:hAnsiTheme="minorHAnsi" w:cstheme="minorHAnsi"/>
          <w:b/>
          <w:bCs/>
          <w:color w:val="000000"/>
          <w:spacing w:val="-1"/>
          <w:sz w:val="28"/>
          <w:szCs w:val="28"/>
        </w:rPr>
        <w:t>Prioritising children’s needs</w:t>
      </w:r>
    </w:p>
    <w:p w14:paraId="06189A8C"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Anyone working with parents or carers who have mental health problems must maintain a focus on their children’s wellbeing.</w:t>
      </w:r>
    </w:p>
    <w:p w14:paraId="78ED971E" w14:textId="77777777" w:rsidR="009B72A1" w:rsidRPr="009B72A1" w:rsidRDefault="009B72A1" w:rsidP="009B72A1">
      <w:pPr>
        <w:pStyle w:val="Heading4"/>
        <w:shd w:val="clear" w:color="auto" w:fill="FFFFFF"/>
        <w:spacing w:after="300" w:line="312" w:lineRule="atLeast"/>
        <w:rPr>
          <w:rFonts w:asciiTheme="minorHAnsi" w:hAnsiTheme="minorHAnsi" w:cstheme="minorHAnsi"/>
          <w:color w:val="000000"/>
          <w:spacing w:val="-1"/>
        </w:rPr>
      </w:pPr>
      <w:r w:rsidRPr="009B72A1">
        <w:rPr>
          <w:rFonts w:asciiTheme="minorHAnsi" w:hAnsiTheme="minorHAnsi" w:cstheme="minorHAnsi"/>
          <w:color w:val="000000"/>
          <w:spacing w:val="-1"/>
        </w:rPr>
        <w:t>Advocacy and mentoring</w:t>
      </w:r>
    </w:p>
    <w:p w14:paraId="4DCB44D2" w14:textId="77777777" w:rsidR="009B72A1" w:rsidRPr="009B72A1" w:rsidRDefault="009B72A1" w:rsidP="009B72A1">
      <w:pPr>
        <w:numPr>
          <w:ilvl w:val="0"/>
          <w:numId w:val="16"/>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Children should be given access to a mentor and/or advocate who they can talk to about their parent or carer’s mental health and who can help make their views heard.</w:t>
      </w:r>
    </w:p>
    <w:p w14:paraId="0A1C0DED" w14:textId="77777777" w:rsidR="009B72A1" w:rsidRPr="009B72A1" w:rsidRDefault="009B72A1" w:rsidP="009B72A1">
      <w:pPr>
        <w:numPr>
          <w:ilvl w:val="0"/>
          <w:numId w:val="16"/>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Children need someone they can contact for support if they need to, especially if there is an emergency.</w:t>
      </w:r>
    </w:p>
    <w:p w14:paraId="714EE435" w14:textId="0BF0A2EC" w:rsidR="009B72A1" w:rsidRPr="009B72A1" w:rsidRDefault="009B72A1" w:rsidP="009B72A1">
      <w:pPr>
        <w:numPr>
          <w:ilvl w:val="0"/>
          <w:numId w:val="16"/>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 xml:space="preserve">Be aware that children may be wary about being offered therapy or counselling. Depending on their parents’ experiences, they may have negative associations with this </w:t>
      </w:r>
      <w:r w:rsidRPr="009B72A1">
        <w:rPr>
          <w:rFonts w:asciiTheme="minorHAnsi" w:hAnsiTheme="minorHAnsi" w:cstheme="minorHAnsi"/>
          <w:color w:val="000000"/>
          <w:spacing w:val="-1"/>
        </w:rPr>
        <w:lastRenderedPageBreak/>
        <w:t>kind of support. They may also have fears about developing mental health problems themselves, and think that being referred to a counsellor is a sign of mental illness</w:t>
      </w:r>
    </w:p>
    <w:p w14:paraId="7A95BE69" w14:textId="77777777" w:rsidR="009B72A1" w:rsidRPr="006C74CD" w:rsidRDefault="009B72A1" w:rsidP="009B72A1">
      <w:pPr>
        <w:pStyle w:val="Heading4"/>
        <w:shd w:val="clear" w:color="auto" w:fill="FFFFFF"/>
        <w:spacing w:after="300" w:line="312" w:lineRule="atLeast"/>
        <w:rPr>
          <w:rFonts w:asciiTheme="minorHAnsi" w:hAnsiTheme="minorHAnsi" w:cstheme="minorHAnsi"/>
          <w:b/>
          <w:bCs/>
          <w:i w:val="0"/>
          <w:iCs w:val="0"/>
          <w:color w:val="000000"/>
          <w:spacing w:val="-1"/>
          <w:sz w:val="28"/>
          <w:szCs w:val="28"/>
        </w:rPr>
      </w:pPr>
      <w:r w:rsidRPr="006C74CD">
        <w:rPr>
          <w:rFonts w:asciiTheme="minorHAnsi" w:hAnsiTheme="minorHAnsi" w:cstheme="minorHAnsi"/>
          <w:b/>
          <w:bCs/>
          <w:i w:val="0"/>
          <w:iCs w:val="0"/>
          <w:color w:val="000000"/>
          <w:spacing w:val="-1"/>
          <w:sz w:val="28"/>
          <w:szCs w:val="28"/>
        </w:rPr>
        <w:t>Peer support</w:t>
      </w:r>
    </w:p>
    <w:p w14:paraId="5DB6B768"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Children whose parents have mental health problems should have the chance to interact with other children in similar situations. This allows them to both offer and receive support. Successful peer support networks can have a positive impact on children’s wellbeing and resilience by:</w:t>
      </w:r>
    </w:p>
    <w:p w14:paraId="45A6F4F6" w14:textId="77777777" w:rsidR="009B72A1" w:rsidRPr="009B72A1" w:rsidRDefault="009B72A1" w:rsidP="009B72A1">
      <w:pPr>
        <w:numPr>
          <w:ilvl w:val="0"/>
          <w:numId w:val="17"/>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increasing self-esteem</w:t>
      </w:r>
    </w:p>
    <w:p w14:paraId="31105596" w14:textId="77777777" w:rsidR="009B72A1" w:rsidRPr="009B72A1" w:rsidRDefault="009B72A1" w:rsidP="009B72A1">
      <w:pPr>
        <w:numPr>
          <w:ilvl w:val="0"/>
          <w:numId w:val="17"/>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improving understanding of parental mental health issues</w:t>
      </w:r>
    </w:p>
    <w:p w14:paraId="5AB03BA0" w14:textId="77777777" w:rsidR="009B72A1" w:rsidRPr="009B72A1" w:rsidRDefault="009B72A1" w:rsidP="009B72A1">
      <w:pPr>
        <w:numPr>
          <w:ilvl w:val="0"/>
          <w:numId w:val="17"/>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teaching communication and coping skills (Foster, 2016).</w:t>
      </w:r>
    </w:p>
    <w:p w14:paraId="35EC44B0"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Many children and young people use Childline’s </w:t>
      </w:r>
      <w:hyperlink r:id="rId11" w:tgtFrame="_blank" w:tooltip="peer support message boards" w:history="1">
        <w:r w:rsidRPr="009B72A1">
          <w:rPr>
            <w:rStyle w:val="Hyperlink"/>
            <w:rFonts w:asciiTheme="minorHAnsi" w:hAnsiTheme="minorHAnsi" w:cstheme="minorHAnsi"/>
            <w:color w:val="108633"/>
            <w:spacing w:val="-1"/>
          </w:rPr>
          <w:t>peer support message boards</w:t>
        </w:r>
      </w:hyperlink>
      <w:r w:rsidRPr="009B72A1">
        <w:rPr>
          <w:rFonts w:asciiTheme="minorHAnsi" w:hAnsiTheme="minorHAnsi" w:cstheme="minorHAnsi"/>
          <w:color w:val="000000"/>
          <w:spacing w:val="-1"/>
        </w:rPr>
        <w:t> to express their feelings, talk about their experiences and share advice with others.</w:t>
      </w:r>
    </w:p>
    <w:p w14:paraId="4413EC6E" w14:textId="77777777" w:rsidR="009B72A1" w:rsidRPr="006C74CD" w:rsidRDefault="009B72A1" w:rsidP="009B72A1">
      <w:pPr>
        <w:pStyle w:val="Heading4"/>
        <w:shd w:val="clear" w:color="auto" w:fill="FFFFFF"/>
        <w:spacing w:after="300" w:line="312" w:lineRule="atLeast"/>
        <w:rPr>
          <w:rFonts w:asciiTheme="minorHAnsi" w:hAnsiTheme="minorHAnsi" w:cstheme="minorHAnsi"/>
          <w:b/>
          <w:bCs/>
          <w:i w:val="0"/>
          <w:iCs w:val="0"/>
          <w:color w:val="000000"/>
          <w:spacing w:val="-1"/>
          <w:sz w:val="28"/>
          <w:szCs w:val="28"/>
        </w:rPr>
      </w:pPr>
      <w:r w:rsidRPr="006C74CD">
        <w:rPr>
          <w:rFonts w:asciiTheme="minorHAnsi" w:hAnsiTheme="minorHAnsi" w:cstheme="minorHAnsi"/>
          <w:b/>
          <w:bCs/>
          <w:i w:val="0"/>
          <w:iCs w:val="0"/>
          <w:color w:val="000000"/>
          <w:spacing w:val="-1"/>
          <w:sz w:val="28"/>
          <w:szCs w:val="28"/>
        </w:rPr>
        <w:t>Empowering children</w:t>
      </w:r>
    </w:p>
    <w:p w14:paraId="4B61FF4B" w14:textId="1B54D28F"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Children and young people should play a positive role in, and contribute to decisions about, their parent or carer’s care</w:t>
      </w:r>
    </w:p>
    <w:p w14:paraId="098BB717" w14:textId="55A2DB2B"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Children want to be involved in interventions to support their parents, and they want their views to be taken seriously</w:t>
      </w:r>
    </w:p>
    <w:p w14:paraId="4FFBB4D6" w14:textId="2B11FB13" w:rsidR="009B72A1" w:rsidRPr="009B72A1" w:rsidRDefault="009B72A1" w:rsidP="009B72A1">
      <w:pPr>
        <w:numPr>
          <w:ilvl w:val="0"/>
          <w:numId w:val="18"/>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 xml:space="preserve">Giving children and young people accurate, </w:t>
      </w:r>
      <w:proofErr w:type="gramStart"/>
      <w:r w:rsidRPr="009B72A1">
        <w:rPr>
          <w:rFonts w:asciiTheme="minorHAnsi" w:hAnsiTheme="minorHAnsi" w:cstheme="minorHAnsi"/>
          <w:color w:val="000000"/>
          <w:spacing w:val="-1"/>
        </w:rPr>
        <w:t>age appropriate</w:t>
      </w:r>
      <w:proofErr w:type="gramEnd"/>
      <w:r w:rsidRPr="009B72A1">
        <w:rPr>
          <w:rFonts w:asciiTheme="minorHAnsi" w:hAnsiTheme="minorHAnsi" w:cstheme="minorHAnsi"/>
          <w:color w:val="000000"/>
          <w:spacing w:val="-1"/>
        </w:rPr>
        <w:t xml:space="preserve"> information about mental health problems can address any misconceptions or fears they may have and can give them the language to express themselves </w:t>
      </w:r>
    </w:p>
    <w:p w14:paraId="06555A86" w14:textId="6BD9E4BC" w:rsidR="009B72A1" w:rsidRPr="009B72A1" w:rsidRDefault="009B72A1" w:rsidP="009B72A1">
      <w:pPr>
        <w:numPr>
          <w:ilvl w:val="0"/>
          <w:numId w:val="18"/>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 xml:space="preserve">Allowing children and young people distance from their parent or carer’s emotions and behaviours can enable them to develop their own thinking and emotions </w:t>
      </w:r>
    </w:p>
    <w:p w14:paraId="137E85EC" w14:textId="77777777" w:rsidR="009B72A1" w:rsidRPr="009B72A1" w:rsidRDefault="009B72A1" w:rsidP="009B72A1">
      <w:pPr>
        <w:numPr>
          <w:ilvl w:val="0"/>
          <w:numId w:val="18"/>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Explaining a parent or carer’s mental health difficulties can be a platform for wider discussions about relationships and emotions in general.</w:t>
      </w:r>
    </w:p>
    <w:p w14:paraId="77E46DE5"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 xml:space="preserve">Educating children about parental mental health problems can have </w:t>
      </w:r>
      <w:proofErr w:type="gramStart"/>
      <w:r w:rsidRPr="009B72A1">
        <w:rPr>
          <w:rFonts w:asciiTheme="minorHAnsi" w:hAnsiTheme="minorHAnsi" w:cstheme="minorHAnsi"/>
          <w:color w:val="000000"/>
          <w:spacing w:val="-1"/>
        </w:rPr>
        <w:t>a number of</w:t>
      </w:r>
      <w:proofErr w:type="gramEnd"/>
      <w:r w:rsidRPr="009B72A1">
        <w:rPr>
          <w:rFonts w:asciiTheme="minorHAnsi" w:hAnsiTheme="minorHAnsi" w:cstheme="minorHAnsi"/>
          <w:color w:val="000000"/>
          <w:spacing w:val="-1"/>
        </w:rPr>
        <w:t xml:space="preserve"> benefits including:</w:t>
      </w:r>
    </w:p>
    <w:p w14:paraId="1158EF1E" w14:textId="77777777" w:rsidR="009B72A1" w:rsidRPr="009B72A1" w:rsidRDefault="009B72A1" w:rsidP="009B72A1">
      <w:pPr>
        <w:numPr>
          <w:ilvl w:val="0"/>
          <w:numId w:val="19"/>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increasing the child’s resilience</w:t>
      </w:r>
    </w:p>
    <w:p w14:paraId="1BDA0E5E" w14:textId="77777777" w:rsidR="009B72A1" w:rsidRPr="009B72A1" w:rsidRDefault="009B72A1" w:rsidP="009B72A1">
      <w:pPr>
        <w:numPr>
          <w:ilvl w:val="0"/>
          <w:numId w:val="19"/>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challenging the child’s misconceptions about mental health</w:t>
      </w:r>
    </w:p>
    <w:p w14:paraId="1765F608" w14:textId="77777777" w:rsidR="009B72A1" w:rsidRPr="009B72A1" w:rsidRDefault="009B72A1" w:rsidP="009B72A1">
      <w:pPr>
        <w:numPr>
          <w:ilvl w:val="0"/>
          <w:numId w:val="19"/>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increasing the child’s understanding and empathy for their parent or carer</w:t>
      </w:r>
    </w:p>
    <w:p w14:paraId="3D9C4821" w14:textId="3D529CD5" w:rsidR="009B72A1" w:rsidRPr="009B72A1" w:rsidRDefault="009B72A1" w:rsidP="009B72A1">
      <w:pPr>
        <w:numPr>
          <w:ilvl w:val="0"/>
          <w:numId w:val="19"/>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 xml:space="preserve">improving communications between the parent or carer and child </w:t>
      </w:r>
    </w:p>
    <w:p w14:paraId="2F87EECF" w14:textId="77777777" w:rsidR="009B72A1" w:rsidRPr="00E519DD" w:rsidRDefault="009B72A1" w:rsidP="009B72A1">
      <w:pPr>
        <w:pStyle w:val="Heading3"/>
        <w:shd w:val="clear" w:color="auto" w:fill="FFFFFF"/>
        <w:spacing w:after="150"/>
        <w:rPr>
          <w:rFonts w:asciiTheme="minorHAnsi" w:hAnsiTheme="minorHAnsi" w:cstheme="minorHAnsi"/>
          <w:b/>
          <w:bCs/>
          <w:color w:val="000000"/>
          <w:spacing w:val="-1"/>
        </w:rPr>
      </w:pPr>
      <w:r w:rsidRPr="00E519DD">
        <w:rPr>
          <w:rFonts w:asciiTheme="minorHAnsi" w:hAnsiTheme="minorHAnsi" w:cstheme="minorHAnsi"/>
          <w:b/>
          <w:bCs/>
          <w:color w:val="000000"/>
          <w:spacing w:val="-1"/>
        </w:rPr>
        <w:lastRenderedPageBreak/>
        <w:t>Speaking out</w:t>
      </w:r>
    </w:p>
    <w:p w14:paraId="0CE1465B"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It’s vital to build safe and trusting relationships with children so they can speak out about any problems they are experiencing. This involves teaching children what abuse is and how they can get help.</w:t>
      </w:r>
    </w:p>
    <w:p w14:paraId="3954CBA7" w14:textId="794227DE" w:rsidR="009B72A1" w:rsidRPr="009B72A1" w:rsidRDefault="00E519DD"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Pr>
          <w:rFonts w:asciiTheme="minorHAnsi" w:hAnsiTheme="minorHAnsi" w:cstheme="minorHAnsi"/>
          <w:color w:val="000000"/>
          <w:spacing w:val="-1"/>
        </w:rPr>
        <w:t xml:space="preserve">NSPCC </w:t>
      </w:r>
      <w:r w:rsidR="009B72A1" w:rsidRPr="009B72A1">
        <w:rPr>
          <w:rFonts w:asciiTheme="minorHAnsi" w:hAnsiTheme="minorHAnsi" w:cstheme="minorHAnsi"/>
          <w:color w:val="000000"/>
          <w:spacing w:val="-1"/>
        </w:rPr>
        <w:t>Speak out Stay safe service for schools helps children understand abuse in all its forms and know how to protect themselves.</w:t>
      </w:r>
    </w:p>
    <w:p w14:paraId="0515A129" w14:textId="77777777" w:rsidR="009B72A1" w:rsidRPr="009B72A1" w:rsidRDefault="00CB310A"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hyperlink r:id="rId12" w:tooltip="Speak out Stay safe" w:history="1">
        <w:r w:rsidR="009B72A1" w:rsidRPr="009B72A1">
          <w:rPr>
            <w:rStyle w:val="Hyperlink"/>
            <w:rFonts w:asciiTheme="minorHAnsi" w:hAnsiTheme="minorHAnsi" w:cstheme="minorHAnsi"/>
            <w:color w:val="108633"/>
            <w:spacing w:val="-1"/>
          </w:rPr>
          <w:t>&gt; Find out more about Speak out Stay safe</w:t>
        </w:r>
      </w:hyperlink>
    </w:p>
    <w:p w14:paraId="29D44D0E" w14:textId="77777777" w:rsidR="009B72A1" w:rsidRPr="006C74CD" w:rsidRDefault="009B72A1" w:rsidP="009B72A1">
      <w:pPr>
        <w:pStyle w:val="Heading3"/>
        <w:shd w:val="clear" w:color="auto" w:fill="FFFFFF"/>
        <w:spacing w:after="150"/>
        <w:rPr>
          <w:rFonts w:asciiTheme="minorHAnsi" w:hAnsiTheme="minorHAnsi" w:cstheme="minorHAnsi"/>
          <w:b/>
          <w:bCs/>
          <w:color w:val="000000"/>
          <w:spacing w:val="-1"/>
          <w:sz w:val="28"/>
          <w:szCs w:val="28"/>
        </w:rPr>
      </w:pPr>
      <w:r w:rsidRPr="006C74CD">
        <w:rPr>
          <w:rFonts w:asciiTheme="minorHAnsi" w:hAnsiTheme="minorHAnsi" w:cstheme="minorHAnsi"/>
          <w:b/>
          <w:bCs/>
          <w:color w:val="000000"/>
          <w:spacing w:val="-1"/>
          <w:sz w:val="28"/>
          <w:szCs w:val="28"/>
        </w:rPr>
        <w:t>Family support</w:t>
      </w:r>
    </w:p>
    <w:p w14:paraId="509CDD8A"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Family members can be reluctant to discuss mental health with each other. Lack of communication can result in misunderstandings and may make children feel worried or alone.</w:t>
      </w:r>
    </w:p>
    <w:p w14:paraId="2CEBCD9A" w14:textId="062212B5"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Interventions which encourage families to communicate with each other can help everyone understand the impact of the mental health problems</w:t>
      </w:r>
      <w:r w:rsidR="00E519DD">
        <w:rPr>
          <w:rFonts w:asciiTheme="minorHAnsi" w:hAnsiTheme="minorHAnsi" w:cstheme="minorHAnsi"/>
          <w:color w:val="000000"/>
          <w:spacing w:val="-1"/>
        </w:rPr>
        <w:t>.</w:t>
      </w:r>
    </w:p>
    <w:p w14:paraId="6D3B57F2"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Families can benefit from meeting and sharing experiences with other families. This can:</w:t>
      </w:r>
    </w:p>
    <w:p w14:paraId="18A9D84D" w14:textId="77777777" w:rsidR="009B72A1" w:rsidRPr="009B72A1" w:rsidRDefault="009B72A1" w:rsidP="009B72A1">
      <w:pPr>
        <w:numPr>
          <w:ilvl w:val="0"/>
          <w:numId w:val="20"/>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prevent relapses</w:t>
      </w:r>
    </w:p>
    <w:p w14:paraId="46DBBF57" w14:textId="77777777" w:rsidR="009B72A1" w:rsidRPr="009B72A1" w:rsidRDefault="009B72A1" w:rsidP="009B72A1">
      <w:pPr>
        <w:numPr>
          <w:ilvl w:val="0"/>
          <w:numId w:val="20"/>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reduce feelings of isolation and stigma</w:t>
      </w:r>
    </w:p>
    <w:p w14:paraId="77483D60" w14:textId="77777777" w:rsidR="009B72A1" w:rsidRPr="009B72A1" w:rsidRDefault="009B72A1" w:rsidP="009B72A1">
      <w:pPr>
        <w:numPr>
          <w:ilvl w:val="0"/>
          <w:numId w:val="20"/>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offer positive ways to interact with each other</w:t>
      </w:r>
    </w:p>
    <w:p w14:paraId="296784BC" w14:textId="64346E9C" w:rsidR="009B72A1" w:rsidRPr="009B72A1" w:rsidRDefault="009B72A1" w:rsidP="009B72A1">
      <w:pPr>
        <w:numPr>
          <w:ilvl w:val="0"/>
          <w:numId w:val="20"/>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 xml:space="preserve">support more open discussion about mental health across the wider family </w:t>
      </w:r>
    </w:p>
    <w:p w14:paraId="035BF9B1"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Some interventions help family members to design and implement ‘staying well’ plans. This could include:</w:t>
      </w:r>
    </w:p>
    <w:p w14:paraId="7A86A329" w14:textId="77777777" w:rsidR="009B72A1" w:rsidRPr="009B72A1" w:rsidRDefault="009B72A1" w:rsidP="009B72A1">
      <w:pPr>
        <w:numPr>
          <w:ilvl w:val="0"/>
          <w:numId w:val="21"/>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sign-posting to other helpful services</w:t>
      </w:r>
    </w:p>
    <w:p w14:paraId="1A2E4E03" w14:textId="77777777" w:rsidR="009B72A1" w:rsidRPr="009B72A1" w:rsidRDefault="009B72A1" w:rsidP="009B72A1">
      <w:pPr>
        <w:numPr>
          <w:ilvl w:val="0"/>
          <w:numId w:val="21"/>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setting goals</w:t>
      </w:r>
    </w:p>
    <w:p w14:paraId="7D739523" w14:textId="77777777" w:rsidR="009B72A1" w:rsidRPr="009B72A1" w:rsidRDefault="009B72A1" w:rsidP="009B72A1">
      <w:pPr>
        <w:numPr>
          <w:ilvl w:val="0"/>
          <w:numId w:val="21"/>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developing problem solving skills</w:t>
      </w:r>
    </w:p>
    <w:p w14:paraId="562D6DED" w14:textId="77777777" w:rsidR="009B72A1" w:rsidRPr="009B72A1" w:rsidRDefault="009B72A1" w:rsidP="009B72A1">
      <w:pPr>
        <w:numPr>
          <w:ilvl w:val="0"/>
          <w:numId w:val="21"/>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offering advice on managing stress</w:t>
      </w:r>
    </w:p>
    <w:p w14:paraId="27DF1403" w14:textId="77777777" w:rsidR="009B72A1" w:rsidRPr="009B72A1" w:rsidRDefault="009B72A1" w:rsidP="009B72A1">
      <w:pPr>
        <w:numPr>
          <w:ilvl w:val="0"/>
          <w:numId w:val="21"/>
        </w:numPr>
        <w:shd w:val="clear" w:color="auto" w:fill="FFFFFF"/>
        <w:spacing w:before="100" w:beforeAutospacing="1" w:after="150" w:line="312" w:lineRule="atLeast"/>
        <w:ind w:left="1020"/>
        <w:rPr>
          <w:rFonts w:asciiTheme="minorHAnsi" w:hAnsiTheme="minorHAnsi" w:cstheme="minorHAnsi"/>
          <w:color w:val="000000"/>
          <w:spacing w:val="-1"/>
        </w:rPr>
      </w:pPr>
      <w:r w:rsidRPr="009B72A1">
        <w:rPr>
          <w:rFonts w:asciiTheme="minorHAnsi" w:hAnsiTheme="minorHAnsi" w:cstheme="minorHAnsi"/>
          <w:color w:val="000000"/>
          <w:spacing w:val="-1"/>
        </w:rPr>
        <w:t>recognising the early signs of a relapse</w:t>
      </w:r>
    </w:p>
    <w:p w14:paraId="4FFC1CE3" w14:textId="77777777" w:rsidR="009B72A1" w:rsidRPr="00E519DD" w:rsidRDefault="009B72A1" w:rsidP="009B72A1">
      <w:pPr>
        <w:pStyle w:val="Heading3"/>
        <w:shd w:val="clear" w:color="auto" w:fill="FFFFFF"/>
        <w:spacing w:after="150"/>
        <w:rPr>
          <w:rFonts w:asciiTheme="minorHAnsi" w:hAnsiTheme="minorHAnsi" w:cstheme="minorHAnsi"/>
          <w:b/>
          <w:bCs/>
          <w:color w:val="000000"/>
          <w:spacing w:val="-1"/>
        </w:rPr>
      </w:pPr>
      <w:r w:rsidRPr="00E519DD">
        <w:rPr>
          <w:rFonts w:asciiTheme="minorHAnsi" w:hAnsiTheme="minorHAnsi" w:cstheme="minorHAnsi"/>
          <w:b/>
          <w:bCs/>
          <w:color w:val="000000"/>
          <w:spacing w:val="-1"/>
        </w:rPr>
        <w:lastRenderedPageBreak/>
        <w:t>Monitoring progress</w:t>
      </w:r>
    </w:p>
    <w:p w14:paraId="32E5C515" w14:textId="25575C2A" w:rsidR="009B72A1" w:rsidRPr="00E519DD" w:rsidRDefault="009B72A1" w:rsidP="00E519DD">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Practitioners must maintain a focus on the wellbeing of the child. They should monitor and review children’s progress throughout the period of intervention and respond appropriate</w:t>
      </w:r>
    </w:p>
    <w:p w14:paraId="59AE7092" w14:textId="052D564C" w:rsidR="009B72A1" w:rsidRPr="003A6935" w:rsidRDefault="009B72A1" w:rsidP="003A6935">
      <w:pPr>
        <w:pStyle w:val="Heading2"/>
        <w:shd w:val="clear" w:color="auto" w:fill="FFFFFF"/>
        <w:spacing w:before="0" w:beforeAutospacing="0" w:after="150" w:afterAutospacing="0"/>
        <w:rPr>
          <w:rFonts w:asciiTheme="minorHAnsi" w:hAnsiTheme="minorHAnsi" w:cstheme="minorHAnsi"/>
          <w:color w:val="000000"/>
          <w:spacing w:val="-5"/>
          <w:sz w:val="24"/>
          <w:szCs w:val="24"/>
        </w:rPr>
      </w:pPr>
      <w:r w:rsidRPr="009B72A1">
        <w:rPr>
          <w:rFonts w:asciiTheme="minorHAnsi" w:hAnsiTheme="minorHAnsi" w:cstheme="minorHAnsi"/>
          <w:color w:val="000000"/>
          <w:spacing w:val="-5"/>
          <w:sz w:val="24"/>
          <w:szCs w:val="24"/>
        </w:rPr>
        <w:t>References and resources </w:t>
      </w:r>
    </w:p>
    <w:p w14:paraId="142177C5"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 xml:space="preserve">Cleaver, H., </w:t>
      </w:r>
      <w:proofErr w:type="spellStart"/>
      <w:r w:rsidRPr="009B72A1">
        <w:rPr>
          <w:rFonts w:asciiTheme="minorHAnsi" w:hAnsiTheme="minorHAnsi" w:cstheme="minorHAnsi"/>
          <w:color w:val="000000"/>
          <w:spacing w:val="-1"/>
        </w:rPr>
        <w:t>Unell</w:t>
      </w:r>
      <w:proofErr w:type="spellEnd"/>
      <w:r w:rsidRPr="009B72A1">
        <w:rPr>
          <w:rFonts w:asciiTheme="minorHAnsi" w:hAnsiTheme="minorHAnsi" w:cstheme="minorHAnsi"/>
          <w:color w:val="000000"/>
          <w:spacing w:val="-1"/>
        </w:rPr>
        <w:t>, I. and Aldgate, J. (2011) </w:t>
      </w:r>
      <w:hyperlink r:id="rId13" w:tgtFrame="_blank" w:tooltip="Children's needs: parenting capacity: child abuse: parental mental illness, learning disability, substance misuse, and domestic violence (PDF)" w:history="1">
        <w:r w:rsidRPr="009B72A1">
          <w:rPr>
            <w:rStyle w:val="Hyperlink"/>
            <w:rFonts w:asciiTheme="minorHAnsi" w:hAnsiTheme="minorHAnsi" w:cstheme="minorHAnsi"/>
            <w:color w:val="108633"/>
            <w:spacing w:val="-1"/>
            <w:u w:val="none"/>
          </w:rPr>
          <w:t>Children's needs: parenting capacity: child abuse: parental mental illness, learning disability, substance misuse, and domestic violence (PDF)</w:t>
        </w:r>
      </w:hyperlink>
      <w:r w:rsidRPr="009B72A1">
        <w:rPr>
          <w:rFonts w:asciiTheme="minorHAnsi" w:hAnsiTheme="minorHAnsi" w:cstheme="minorHAnsi"/>
          <w:color w:val="000000"/>
          <w:spacing w:val="-1"/>
        </w:rPr>
        <w:t>. London: The Stationery Office (TSO).</w:t>
      </w:r>
    </w:p>
    <w:p w14:paraId="5A4DCADB" w14:textId="025CFC44"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Cooklin, A. (2013) Promoting children's resilience to parental mental illness: engaging the child's thinking. Advances in psychiatric treatment, 19: 229-240.</w:t>
      </w:r>
      <w:r w:rsidR="003A6935" w:rsidRPr="009B72A1">
        <w:rPr>
          <w:rFonts w:asciiTheme="minorHAnsi" w:hAnsiTheme="minorHAnsi" w:cstheme="minorHAnsi"/>
          <w:color w:val="000000"/>
          <w:spacing w:val="-1"/>
        </w:rPr>
        <w:t xml:space="preserve">  </w:t>
      </w:r>
    </w:p>
    <w:p w14:paraId="756C1736"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Foster, K. et al. (2016) </w:t>
      </w:r>
      <w:hyperlink r:id="rId14" w:tgtFrame="_blank" w:tooltip="Outcomes of the on fire peer support programme" w:history="1">
        <w:r w:rsidRPr="009B72A1">
          <w:rPr>
            <w:rStyle w:val="Hyperlink"/>
            <w:rFonts w:asciiTheme="minorHAnsi" w:hAnsiTheme="minorHAnsi" w:cstheme="minorHAnsi"/>
            <w:color w:val="108633"/>
            <w:spacing w:val="-1"/>
            <w:u w:val="none"/>
          </w:rPr>
          <w:t>Outcomes of the ON FIRE peer support programme for children and adolescents in families with mental health problems</w:t>
        </w:r>
      </w:hyperlink>
      <w:r w:rsidRPr="009B72A1">
        <w:rPr>
          <w:rFonts w:asciiTheme="minorHAnsi" w:hAnsiTheme="minorHAnsi" w:cstheme="minorHAnsi"/>
          <w:color w:val="000000"/>
          <w:spacing w:val="-1"/>
        </w:rPr>
        <w:t>. Child and family social work, 21: 295-306.</w:t>
      </w:r>
    </w:p>
    <w:p w14:paraId="4EC362C9"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proofErr w:type="spellStart"/>
      <w:r w:rsidRPr="009B72A1">
        <w:rPr>
          <w:rFonts w:asciiTheme="minorHAnsi" w:hAnsiTheme="minorHAnsi" w:cstheme="minorHAnsi"/>
          <w:color w:val="000000"/>
          <w:spacing w:val="-1"/>
        </w:rPr>
        <w:t>Gajos</w:t>
      </w:r>
      <w:proofErr w:type="spellEnd"/>
      <w:r w:rsidRPr="009B72A1">
        <w:rPr>
          <w:rFonts w:asciiTheme="minorHAnsi" w:hAnsiTheme="minorHAnsi" w:cstheme="minorHAnsi"/>
          <w:color w:val="000000"/>
          <w:spacing w:val="-1"/>
        </w:rPr>
        <w:t>, J.M. and Beaver, K.M. (2017) </w:t>
      </w:r>
      <w:hyperlink r:id="rId15" w:tgtFrame="_blank" w:tooltip="Maternal depression and risk for antisocial behaviour in children" w:history="1">
        <w:r w:rsidRPr="009B72A1">
          <w:rPr>
            <w:rStyle w:val="Hyperlink"/>
            <w:rFonts w:asciiTheme="minorHAnsi" w:hAnsiTheme="minorHAnsi" w:cstheme="minorHAnsi"/>
            <w:color w:val="108633"/>
            <w:spacing w:val="-1"/>
            <w:u w:val="none"/>
          </w:rPr>
          <w:t>Maternal depression and risk for antisocial behaviour in children</w:t>
        </w:r>
      </w:hyperlink>
      <w:r w:rsidRPr="009B72A1">
        <w:rPr>
          <w:rFonts w:asciiTheme="minorHAnsi" w:hAnsiTheme="minorHAnsi" w:cstheme="minorHAnsi"/>
          <w:color w:val="000000"/>
          <w:spacing w:val="-1"/>
        </w:rPr>
        <w:t>. Child and family social work, 22(1): 349-363.</w:t>
      </w:r>
    </w:p>
    <w:p w14:paraId="38B18FB6"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proofErr w:type="spellStart"/>
      <w:r w:rsidRPr="009B72A1">
        <w:rPr>
          <w:rFonts w:asciiTheme="minorHAnsi" w:hAnsiTheme="minorHAnsi" w:cstheme="minorHAnsi"/>
          <w:color w:val="000000"/>
          <w:spacing w:val="-1"/>
        </w:rPr>
        <w:t>Gatsou</w:t>
      </w:r>
      <w:proofErr w:type="spellEnd"/>
      <w:r w:rsidRPr="009B72A1">
        <w:rPr>
          <w:rFonts w:asciiTheme="minorHAnsi" w:hAnsiTheme="minorHAnsi" w:cstheme="minorHAnsi"/>
          <w:color w:val="000000"/>
          <w:spacing w:val="-1"/>
        </w:rPr>
        <w:t>, L. et al. (2017) </w:t>
      </w:r>
      <w:hyperlink r:id="rId16" w:tgtFrame="_blank" w:tooltip="The challenges presented by parental mental illness" w:history="1">
        <w:r w:rsidRPr="009B72A1">
          <w:rPr>
            <w:rStyle w:val="Hyperlink"/>
            <w:rFonts w:asciiTheme="minorHAnsi" w:hAnsiTheme="minorHAnsi" w:cstheme="minorHAnsi"/>
            <w:color w:val="108633"/>
            <w:spacing w:val="-1"/>
            <w:u w:val="none"/>
          </w:rPr>
          <w:t>The challenges presented by parental mental illness and the potential of a whole-family intervention to improve outcomes for families</w:t>
        </w:r>
      </w:hyperlink>
      <w:r w:rsidRPr="009B72A1">
        <w:rPr>
          <w:rFonts w:asciiTheme="minorHAnsi" w:hAnsiTheme="minorHAnsi" w:cstheme="minorHAnsi"/>
          <w:color w:val="000000"/>
          <w:spacing w:val="-1"/>
        </w:rPr>
        <w:t>. Child and family social work, 22(1): 388-397.</w:t>
      </w:r>
    </w:p>
    <w:p w14:paraId="0EE31907"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 xml:space="preserve">Grove, C., Reupert, A. and </w:t>
      </w:r>
      <w:proofErr w:type="spellStart"/>
      <w:r w:rsidRPr="009B72A1">
        <w:rPr>
          <w:rFonts w:asciiTheme="minorHAnsi" w:hAnsiTheme="minorHAnsi" w:cstheme="minorHAnsi"/>
          <w:color w:val="000000"/>
          <w:spacing w:val="-1"/>
        </w:rPr>
        <w:t>Maybery</w:t>
      </w:r>
      <w:proofErr w:type="spellEnd"/>
      <w:r w:rsidRPr="009B72A1">
        <w:rPr>
          <w:rFonts w:asciiTheme="minorHAnsi" w:hAnsiTheme="minorHAnsi" w:cstheme="minorHAnsi"/>
          <w:color w:val="000000"/>
          <w:spacing w:val="-1"/>
        </w:rPr>
        <w:t>, D. (2015) </w:t>
      </w:r>
      <w:hyperlink r:id="rId17" w:tgtFrame="_blank" w:tooltip="Gaining knowledge about parental mental illness" w:history="1">
        <w:r w:rsidRPr="009B72A1">
          <w:rPr>
            <w:rStyle w:val="Hyperlink"/>
            <w:rFonts w:asciiTheme="minorHAnsi" w:hAnsiTheme="minorHAnsi" w:cstheme="minorHAnsi"/>
            <w:color w:val="108633"/>
            <w:spacing w:val="-1"/>
            <w:u w:val="none"/>
          </w:rPr>
          <w:t>Gaining knowledge about parental mental illness: how does it empower children?</w:t>
        </w:r>
      </w:hyperlink>
      <w:r w:rsidRPr="009B72A1">
        <w:rPr>
          <w:rFonts w:asciiTheme="minorHAnsi" w:hAnsiTheme="minorHAnsi" w:cstheme="minorHAnsi"/>
          <w:color w:val="000000"/>
          <w:spacing w:val="-1"/>
        </w:rPr>
        <w:t> Child and family social work, 20(4): 377-386.</w:t>
      </w:r>
    </w:p>
    <w:p w14:paraId="3943E833" w14:textId="77777777"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Hogg, S. (2013) </w:t>
      </w:r>
      <w:hyperlink r:id="rId18" w:tgtFrame="_blank" w:tooltip="Prevention in mind: All Babies Count: spotlight on perinatal mental health" w:history="1">
        <w:r w:rsidRPr="009B72A1">
          <w:rPr>
            <w:rStyle w:val="Hyperlink"/>
            <w:rFonts w:asciiTheme="minorHAnsi" w:hAnsiTheme="minorHAnsi" w:cstheme="minorHAnsi"/>
            <w:color w:val="108633"/>
            <w:spacing w:val="-1"/>
            <w:u w:val="none"/>
          </w:rPr>
          <w:t>Prevention in mind: All Babies Count: spotlight on perinatal mental health</w:t>
        </w:r>
      </w:hyperlink>
      <w:r w:rsidRPr="009B72A1">
        <w:rPr>
          <w:rFonts w:asciiTheme="minorHAnsi" w:hAnsiTheme="minorHAnsi" w:cstheme="minorHAnsi"/>
          <w:color w:val="000000"/>
          <w:spacing w:val="-1"/>
        </w:rPr>
        <w:t>. [London]: NSPCC.</w:t>
      </w:r>
    </w:p>
    <w:p w14:paraId="7C7903B7" w14:textId="37544BB8"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Scottish Government (2021) </w:t>
      </w:r>
      <w:hyperlink r:id="rId19" w:tgtFrame="_blank" w:tooltip="Perinatal mental health - peer support: action plan – 2020 to 2023" w:history="1">
        <w:r w:rsidRPr="009B72A1">
          <w:rPr>
            <w:rStyle w:val="Hyperlink"/>
            <w:rFonts w:asciiTheme="minorHAnsi" w:hAnsiTheme="minorHAnsi" w:cstheme="minorHAnsi"/>
            <w:color w:val="108633"/>
            <w:spacing w:val="-1"/>
            <w:u w:val="none"/>
          </w:rPr>
          <w:t>Perinatal mental health - peer support: action plan – 2020 to 2023</w:t>
        </w:r>
      </w:hyperlink>
      <w:r w:rsidRPr="009B72A1">
        <w:rPr>
          <w:rFonts w:asciiTheme="minorHAnsi" w:hAnsiTheme="minorHAnsi" w:cstheme="minorHAnsi"/>
          <w:color w:val="000000"/>
          <w:spacing w:val="-1"/>
        </w:rPr>
        <w:t>.</w:t>
      </w:r>
    </w:p>
    <w:p w14:paraId="499089FA" w14:textId="72EB4035"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Scottish Government (2020) </w:t>
      </w:r>
      <w:hyperlink r:id="rId20" w:tgtFrame="_blank" w:tooltip="Perinatal and infant mental health programme board 2020-2021: delivery plan" w:history="1">
        <w:r w:rsidRPr="009B72A1">
          <w:rPr>
            <w:rStyle w:val="Hyperlink"/>
            <w:rFonts w:asciiTheme="minorHAnsi" w:hAnsiTheme="minorHAnsi" w:cstheme="minorHAnsi"/>
            <w:color w:val="108633"/>
            <w:spacing w:val="-1"/>
            <w:u w:val="none"/>
          </w:rPr>
          <w:t>Perinatal and infant mental health programme board 2020-2021: delivery plan</w:t>
        </w:r>
      </w:hyperlink>
      <w:r w:rsidRPr="009B72A1">
        <w:rPr>
          <w:rFonts w:asciiTheme="minorHAnsi" w:hAnsiTheme="minorHAnsi" w:cstheme="minorHAnsi"/>
          <w:color w:val="000000"/>
          <w:spacing w:val="-1"/>
        </w:rPr>
        <w:t>.</w:t>
      </w:r>
    </w:p>
    <w:p w14:paraId="490A1775" w14:textId="34D126D6" w:rsidR="009B72A1" w:rsidRP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Scottish Government (2019) </w:t>
      </w:r>
      <w:hyperlink r:id="rId21" w:tgtFrame="_blank" w:tooltip="Perinatal mental health services: needs assessment and recommendations" w:history="1">
        <w:r w:rsidRPr="009B72A1">
          <w:rPr>
            <w:rStyle w:val="Hyperlink"/>
            <w:rFonts w:asciiTheme="minorHAnsi" w:hAnsiTheme="minorHAnsi" w:cstheme="minorHAnsi"/>
            <w:color w:val="108633"/>
            <w:spacing w:val="-1"/>
            <w:u w:val="none"/>
          </w:rPr>
          <w:t>Perinatal mental health services: needs assessment and recommendations</w:t>
        </w:r>
      </w:hyperlink>
      <w:r w:rsidRPr="009B72A1">
        <w:rPr>
          <w:rFonts w:asciiTheme="minorHAnsi" w:hAnsiTheme="minorHAnsi" w:cstheme="minorHAnsi"/>
          <w:color w:val="000000"/>
          <w:spacing w:val="-1"/>
        </w:rPr>
        <w:t>.</w:t>
      </w:r>
    </w:p>
    <w:p w14:paraId="271F86DC" w14:textId="5CE13293" w:rsidR="009B72A1" w:rsidRDefault="009B72A1"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Scottish Government (2017) </w:t>
      </w:r>
      <w:hyperlink r:id="rId22" w:tgtFrame="_blank" w:tooltip="Mental health strategy 2017-2027" w:history="1">
        <w:r w:rsidRPr="009B72A1">
          <w:rPr>
            <w:rStyle w:val="Hyperlink"/>
            <w:rFonts w:asciiTheme="minorHAnsi" w:hAnsiTheme="minorHAnsi" w:cstheme="minorHAnsi"/>
            <w:color w:val="108633"/>
            <w:spacing w:val="-1"/>
            <w:u w:val="none"/>
          </w:rPr>
          <w:t>Mental health strategy 2017-2027</w:t>
        </w:r>
      </w:hyperlink>
      <w:r w:rsidRPr="009B72A1">
        <w:rPr>
          <w:rFonts w:asciiTheme="minorHAnsi" w:hAnsiTheme="minorHAnsi" w:cstheme="minorHAnsi"/>
          <w:color w:val="000000"/>
          <w:spacing w:val="-1"/>
        </w:rPr>
        <w:t xml:space="preserve">. </w:t>
      </w:r>
      <w:r w:rsidR="003A6935" w:rsidRPr="009B72A1">
        <w:rPr>
          <w:rFonts w:asciiTheme="minorHAnsi" w:hAnsiTheme="minorHAnsi" w:cstheme="minorHAnsi"/>
          <w:color w:val="000000"/>
          <w:spacing w:val="-1"/>
        </w:rPr>
        <w:t xml:space="preserve"> </w:t>
      </w:r>
    </w:p>
    <w:p w14:paraId="01087FE6" w14:textId="77777777" w:rsidR="00CB310A" w:rsidRPr="009B72A1" w:rsidRDefault="00CB310A" w:rsidP="00CB310A">
      <w:pPr>
        <w:pStyle w:val="NormalWeb"/>
        <w:shd w:val="clear" w:color="auto" w:fill="FFFFFF"/>
        <w:spacing w:before="0" w:beforeAutospacing="0" w:after="30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lastRenderedPageBreak/>
        <w:t>Wolpert, M.et al. (2015) </w:t>
      </w:r>
      <w:hyperlink r:id="rId23" w:tgtFrame="_blank" w:tooltip="An exploration of the experience of attending the Kidstime programme for children with parents with enduring mental health issues: parents’ and young people’s views" w:history="1">
        <w:r w:rsidRPr="009B72A1">
          <w:rPr>
            <w:rStyle w:val="Hyperlink"/>
            <w:rFonts w:asciiTheme="minorHAnsi" w:hAnsiTheme="minorHAnsi" w:cstheme="minorHAnsi"/>
            <w:color w:val="108633"/>
            <w:spacing w:val="-1"/>
            <w:u w:val="none"/>
          </w:rPr>
          <w:t xml:space="preserve">An exploration of the experience of attending the </w:t>
        </w:r>
        <w:proofErr w:type="spellStart"/>
        <w:r w:rsidRPr="009B72A1">
          <w:rPr>
            <w:rStyle w:val="Hyperlink"/>
            <w:rFonts w:asciiTheme="minorHAnsi" w:hAnsiTheme="minorHAnsi" w:cstheme="minorHAnsi"/>
            <w:color w:val="108633"/>
            <w:spacing w:val="-1"/>
            <w:u w:val="none"/>
          </w:rPr>
          <w:t>Kidstime</w:t>
        </w:r>
        <w:proofErr w:type="spellEnd"/>
        <w:r w:rsidRPr="009B72A1">
          <w:rPr>
            <w:rStyle w:val="Hyperlink"/>
            <w:rFonts w:asciiTheme="minorHAnsi" w:hAnsiTheme="minorHAnsi" w:cstheme="minorHAnsi"/>
            <w:color w:val="108633"/>
            <w:spacing w:val="-1"/>
            <w:u w:val="none"/>
          </w:rPr>
          <w:t xml:space="preserve"> programme for children with parents with enduring mental health issues: parents’ and young people’s views</w:t>
        </w:r>
      </w:hyperlink>
      <w:r w:rsidRPr="009B72A1">
        <w:rPr>
          <w:rFonts w:asciiTheme="minorHAnsi" w:hAnsiTheme="minorHAnsi" w:cstheme="minorHAnsi"/>
          <w:color w:val="000000"/>
          <w:spacing w:val="-1"/>
        </w:rPr>
        <w:t>. Clinical child psychology and psychiatry, 20(3): 406-418.</w:t>
      </w:r>
    </w:p>
    <w:p w14:paraId="3E1F4830" w14:textId="77777777" w:rsidR="00CB310A" w:rsidRPr="00E519DD" w:rsidRDefault="00CB310A" w:rsidP="00CB310A">
      <w:pPr>
        <w:pStyle w:val="Heading3"/>
        <w:shd w:val="clear" w:color="auto" w:fill="FFFFFF"/>
        <w:spacing w:after="150"/>
        <w:rPr>
          <w:rFonts w:asciiTheme="minorHAnsi" w:hAnsiTheme="minorHAnsi" w:cstheme="minorHAnsi"/>
          <w:b/>
          <w:bCs/>
          <w:color w:val="000000"/>
          <w:spacing w:val="-1"/>
        </w:rPr>
      </w:pPr>
      <w:r w:rsidRPr="00E519DD">
        <w:rPr>
          <w:rFonts w:asciiTheme="minorHAnsi" w:hAnsiTheme="minorHAnsi" w:cstheme="minorHAnsi"/>
          <w:b/>
          <w:bCs/>
          <w:color w:val="000000"/>
          <w:spacing w:val="-1"/>
        </w:rPr>
        <w:t>Childline</w:t>
      </w:r>
    </w:p>
    <w:p w14:paraId="73683D67" w14:textId="7F888125" w:rsidR="00CB310A" w:rsidRDefault="00CB310A" w:rsidP="00CB310A">
      <w:pPr>
        <w:pStyle w:val="NormalWeb"/>
        <w:shd w:val="clear" w:color="auto" w:fill="FFFFFF"/>
        <w:spacing w:before="0" w:beforeAutospacing="0" w:after="0" w:afterAutospacing="0" w:line="360" w:lineRule="atLeast"/>
        <w:rPr>
          <w:rFonts w:asciiTheme="minorHAnsi" w:hAnsiTheme="minorHAnsi" w:cstheme="minorHAnsi"/>
          <w:color w:val="000000"/>
          <w:spacing w:val="-1"/>
        </w:rPr>
      </w:pPr>
      <w:r w:rsidRPr="009B72A1">
        <w:rPr>
          <w:rFonts w:asciiTheme="minorHAnsi" w:hAnsiTheme="minorHAnsi" w:cstheme="minorHAnsi"/>
          <w:color w:val="000000"/>
          <w:spacing w:val="-1"/>
        </w:rPr>
        <w:t>If a child or young person needs confidential help and advice direct them to Childline. Calls to 0800 1111 are free and children can also </w:t>
      </w:r>
      <w:hyperlink r:id="rId24" w:tgtFrame="_blank" w:tooltip="Childline" w:history="1">
        <w:r w:rsidRPr="009B72A1">
          <w:rPr>
            <w:rStyle w:val="Hyperlink"/>
            <w:rFonts w:asciiTheme="minorHAnsi" w:hAnsiTheme="minorHAnsi" w:cstheme="minorHAnsi"/>
            <w:color w:val="108633"/>
            <w:spacing w:val="-1"/>
            <w:u w:val="none"/>
          </w:rPr>
          <w:t>contact Childline online</w:t>
        </w:r>
      </w:hyperlink>
      <w:r w:rsidRPr="009B72A1">
        <w:rPr>
          <w:rFonts w:asciiTheme="minorHAnsi" w:hAnsiTheme="minorHAnsi" w:cstheme="minorHAnsi"/>
          <w:color w:val="000000"/>
          <w:spacing w:val="-1"/>
        </w:rPr>
        <w:t> or read about </w:t>
      </w:r>
      <w:hyperlink r:id="rId25" w:tgtFrame="_blank" w:tooltip="supporting a family member with a mental health issue" w:history="1">
        <w:r w:rsidRPr="009B72A1">
          <w:rPr>
            <w:rStyle w:val="Hyperlink"/>
            <w:rFonts w:asciiTheme="minorHAnsi" w:hAnsiTheme="minorHAnsi" w:cstheme="minorHAnsi"/>
            <w:color w:val="108633"/>
            <w:spacing w:val="-1"/>
            <w:u w:val="none"/>
          </w:rPr>
          <w:t>supporting a family member with a mental health issue</w:t>
        </w:r>
      </w:hyperlink>
      <w:r w:rsidRPr="009B72A1">
        <w:rPr>
          <w:rFonts w:asciiTheme="minorHAnsi" w:hAnsiTheme="minorHAnsi" w:cstheme="minorHAnsi"/>
          <w:color w:val="000000"/>
          <w:spacing w:val="-1"/>
        </w:rPr>
        <w:t> on the Childline website. You can also download or order </w:t>
      </w:r>
      <w:hyperlink r:id="rId26" w:tooltip="Childline posters wallet cards" w:history="1">
        <w:r w:rsidRPr="009B72A1">
          <w:rPr>
            <w:rStyle w:val="Hyperlink"/>
            <w:rFonts w:asciiTheme="minorHAnsi" w:hAnsiTheme="minorHAnsi" w:cstheme="minorHAnsi"/>
            <w:color w:val="108633"/>
            <w:spacing w:val="-1"/>
            <w:u w:val="none"/>
          </w:rPr>
          <w:t>Childline posters and wallet cards</w:t>
        </w:r>
      </w:hyperlink>
      <w:r w:rsidRPr="009B72A1">
        <w:rPr>
          <w:rFonts w:asciiTheme="minorHAnsi" w:hAnsiTheme="minorHAnsi" w:cstheme="minorHAnsi"/>
          <w:color w:val="000000"/>
          <w:spacing w:val="-1"/>
        </w:rPr>
        <w:t>.</w:t>
      </w:r>
    </w:p>
    <w:p w14:paraId="585BE5CB" w14:textId="77777777" w:rsidR="00CB310A" w:rsidRDefault="00CB310A" w:rsidP="00CB310A">
      <w:pPr>
        <w:pStyle w:val="NormalWeb"/>
        <w:shd w:val="clear" w:color="auto" w:fill="FFFFFF"/>
        <w:spacing w:before="0" w:beforeAutospacing="0" w:after="0" w:afterAutospacing="0" w:line="360" w:lineRule="atLeast"/>
        <w:rPr>
          <w:rFonts w:asciiTheme="minorHAnsi" w:hAnsiTheme="minorHAnsi" w:cstheme="minorHAnsi"/>
          <w:color w:val="000000"/>
          <w:spacing w:val="-1"/>
        </w:rPr>
      </w:pPr>
    </w:p>
    <w:p w14:paraId="1FF64A2C" w14:textId="2A595F66" w:rsidR="00CB310A" w:rsidRPr="00CB310A" w:rsidRDefault="00CB310A" w:rsidP="009B72A1">
      <w:pPr>
        <w:pStyle w:val="NormalWeb"/>
        <w:shd w:val="clear" w:color="auto" w:fill="FFFFFF"/>
        <w:spacing w:before="0" w:beforeAutospacing="0" w:after="300" w:afterAutospacing="0" w:line="360" w:lineRule="atLeast"/>
        <w:rPr>
          <w:rFonts w:asciiTheme="minorHAnsi" w:hAnsiTheme="minorHAnsi" w:cstheme="minorHAnsi"/>
          <w:b/>
          <w:bCs/>
          <w:color w:val="000000"/>
          <w:spacing w:val="-1"/>
        </w:rPr>
      </w:pPr>
      <w:r w:rsidRPr="00CB310A">
        <w:rPr>
          <w:rFonts w:asciiTheme="minorHAnsi" w:hAnsiTheme="minorHAnsi" w:cstheme="minorHAnsi"/>
          <w:b/>
          <w:bCs/>
          <w:color w:val="000000"/>
          <w:spacing w:val="-1"/>
        </w:rPr>
        <w:t xml:space="preserve">NHS Website link to mental health conditions </w:t>
      </w:r>
    </w:p>
    <w:p w14:paraId="5BAB7418"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27" w:history="1">
        <w:r w:rsidRPr="00CB310A">
          <w:rPr>
            <w:rStyle w:val="Hyperlink"/>
            <w:rFonts w:asciiTheme="minorHAnsi" w:hAnsiTheme="minorHAnsi" w:cstheme="minorHAnsi"/>
            <w:spacing w:val="-1"/>
          </w:rPr>
          <w:t>Agoraphobia</w:t>
        </w:r>
      </w:hyperlink>
    </w:p>
    <w:p w14:paraId="5B91B367"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28" w:history="1">
        <w:r w:rsidRPr="00CB310A">
          <w:rPr>
            <w:rStyle w:val="Hyperlink"/>
            <w:rFonts w:asciiTheme="minorHAnsi" w:hAnsiTheme="minorHAnsi" w:cstheme="minorHAnsi"/>
            <w:spacing w:val="-1"/>
          </w:rPr>
          <w:t>Anorexia nervosa</w:t>
        </w:r>
      </w:hyperlink>
    </w:p>
    <w:p w14:paraId="7F9C6BD4"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29" w:history="1">
        <w:r w:rsidRPr="00CB310A">
          <w:rPr>
            <w:rStyle w:val="Hyperlink"/>
            <w:rFonts w:asciiTheme="minorHAnsi" w:hAnsiTheme="minorHAnsi" w:cstheme="minorHAnsi"/>
            <w:spacing w:val="-1"/>
          </w:rPr>
          <w:t>Antisocial personality disorder</w:t>
        </w:r>
      </w:hyperlink>
    </w:p>
    <w:p w14:paraId="2EE1960F"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30" w:history="1">
        <w:r w:rsidRPr="00CB310A">
          <w:rPr>
            <w:rStyle w:val="Hyperlink"/>
            <w:rFonts w:asciiTheme="minorHAnsi" w:hAnsiTheme="minorHAnsi" w:cstheme="minorHAnsi"/>
            <w:spacing w:val="-1"/>
          </w:rPr>
          <w:t>Binge eating disorder</w:t>
        </w:r>
      </w:hyperlink>
    </w:p>
    <w:p w14:paraId="1F46829C"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31" w:history="1">
        <w:r w:rsidRPr="00CB310A">
          <w:rPr>
            <w:rStyle w:val="Hyperlink"/>
            <w:rFonts w:asciiTheme="minorHAnsi" w:hAnsiTheme="minorHAnsi" w:cstheme="minorHAnsi"/>
            <w:spacing w:val="-1"/>
          </w:rPr>
          <w:t>Bipolar disorder</w:t>
        </w:r>
      </w:hyperlink>
    </w:p>
    <w:p w14:paraId="6F0D673F"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32" w:history="1">
        <w:r w:rsidRPr="00CB310A">
          <w:rPr>
            <w:rStyle w:val="Hyperlink"/>
            <w:rFonts w:asciiTheme="minorHAnsi" w:hAnsiTheme="minorHAnsi" w:cstheme="minorHAnsi"/>
            <w:spacing w:val="-1"/>
          </w:rPr>
          <w:t>Body dysmorphic disorder</w:t>
        </w:r>
      </w:hyperlink>
    </w:p>
    <w:p w14:paraId="703ECE26"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33" w:history="1">
        <w:r w:rsidRPr="00CB310A">
          <w:rPr>
            <w:rStyle w:val="Hyperlink"/>
            <w:rFonts w:asciiTheme="minorHAnsi" w:hAnsiTheme="minorHAnsi" w:cstheme="minorHAnsi"/>
            <w:spacing w:val="-1"/>
          </w:rPr>
          <w:t>Borderline personality disorder</w:t>
        </w:r>
      </w:hyperlink>
    </w:p>
    <w:p w14:paraId="34778828"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34" w:history="1">
        <w:r w:rsidRPr="00CB310A">
          <w:rPr>
            <w:rStyle w:val="Hyperlink"/>
            <w:rFonts w:asciiTheme="minorHAnsi" w:hAnsiTheme="minorHAnsi" w:cstheme="minorHAnsi"/>
            <w:spacing w:val="-1"/>
          </w:rPr>
          <w:t>Bulimia</w:t>
        </w:r>
      </w:hyperlink>
    </w:p>
    <w:p w14:paraId="68AF4636"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35" w:history="1">
        <w:r w:rsidRPr="00CB310A">
          <w:rPr>
            <w:rStyle w:val="Hyperlink"/>
            <w:rFonts w:asciiTheme="minorHAnsi" w:hAnsiTheme="minorHAnsi" w:cstheme="minorHAnsi"/>
            <w:spacing w:val="-1"/>
          </w:rPr>
          <w:t>Claustrophobia</w:t>
        </w:r>
      </w:hyperlink>
    </w:p>
    <w:p w14:paraId="27258419"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36" w:history="1">
        <w:r w:rsidRPr="00CB310A">
          <w:rPr>
            <w:rStyle w:val="Hyperlink"/>
            <w:rFonts w:asciiTheme="minorHAnsi" w:hAnsiTheme="minorHAnsi" w:cstheme="minorHAnsi"/>
            <w:spacing w:val="-1"/>
          </w:rPr>
          <w:t>Cyclothymia</w:t>
        </w:r>
      </w:hyperlink>
    </w:p>
    <w:p w14:paraId="65497DEF"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37" w:history="1">
        <w:r w:rsidRPr="00CB310A">
          <w:rPr>
            <w:rStyle w:val="Hyperlink"/>
            <w:rFonts w:asciiTheme="minorHAnsi" w:hAnsiTheme="minorHAnsi" w:cstheme="minorHAnsi"/>
            <w:spacing w:val="-1"/>
          </w:rPr>
          <w:t>Depression</w:t>
        </w:r>
      </w:hyperlink>
    </w:p>
    <w:p w14:paraId="4F712545"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38" w:history="1">
        <w:r w:rsidRPr="00CB310A">
          <w:rPr>
            <w:rStyle w:val="Hyperlink"/>
            <w:rFonts w:asciiTheme="minorHAnsi" w:hAnsiTheme="minorHAnsi" w:cstheme="minorHAnsi"/>
            <w:spacing w:val="-1"/>
          </w:rPr>
          <w:t>Dissociative disorders</w:t>
        </w:r>
      </w:hyperlink>
    </w:p>
    <w:p w14:paraId="42AFB40A"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39" w:history="1">
        <w:r w:rsidRPr="00CB310A">
          <w:rPr>
            <w:rStyle w:val="Hyperlink"/>
            <w:rFonts w:asciiTheme="minorHAnsi" w:hAnsiTheme="minorHAnsi" w:cstheme="minorHAnsi"/>
            <w:spacing w:val="-1"/>
          </w:rPr>
          <w:t>Eating disorders</w:t>
        </w:r>
      </w:hyperlink>
    </w:p>
    <w:p w14:paraId="699AB3A7"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40" w:history="1">
        <w:r w:rsidRPr="00CB310A">
          <w:rPr>
            <w:rStyle w:val="Hyperlink"/>
            <w:rFonts w:asciiTheme="minorHAnsi" w:hAnsiTheme="minorHAnsi" w:cstheme="minorHAnsi"/>
            <w:spacing w:val="-1"/>
          </w:rPr>
          <w:t>Fabricated or induced illness</w:t>
        </w:r>
      </w:hyperlink>
    </w:p>
    <w:p w14:paraId="6EEB0D91"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41" w:history="1">
        <w:r w:rsidRPr="00CB310A">
          <w:rPr>
            <w:rStyle w:val="Hyperlink"/>
            <w:rFonts w:asciiTheme="minorHAnsi" w:hAnsiTheme="minorHAnsi" w:cstheme="minorHAnsi"/>
            <w:spacing w:val="-1"/>
          </w:rPr>
          <w:t>General anxiety disorder</w:t>
        </w:r>
      </w:hyperlink>
    </w:p>
    <w:p w14:paraId="4A747633"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42" w:history="1">
        <w:r w:rsidRPr="00CB310A">
          <w:rPr>
            <w:rStyle w:val="Hyperlink"/>
            <w:rFonts w:asciiTheme="minorHAnsi" w:hAnsiTheme="minorHAnsi" w:cstheme="minorHAnsi"/>
            <w:spacing w:val="-1"/>
          </w:rPr>
          <w:t>Health anxiety</w:t>
        </w:r>
      </w:hyperlink>
    </w:p>
    <w:p w14:paraId="70E76C8C"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43" w:history="1">
        <w:r w:rsidRPr="00CB310A">
          <w:rPr>
            <w:rStyle w:val="Hyperlink"/>
            <w:rFonts w:asciiTheme="minorHAnsi" w:hAnsiTheme="minorHAnsi" w:cstheme="minorHAnsi"/>
            <w:spacing w:val="-1"/>
          </w:rPr>
          <w:t>Hoarding disorder</w:t>
        </w:r>
      </w:hyperlink>
    </w:p>
    <w:p w14:paraId="793C37E2"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44" w:history="1">
        <w:r w:rsidRPr="00CB310A">
          <w:rPr>
            <w:rStyle w:val="Hyperlink"/>
            <w:rFonts w:asciiTheme="minorHAnsi" w:hAnsiTheme="minorHAnsi" w:cstheme="minorHAnsi"/>
            <w:spacing w:val="-1"/>
          </w:rPr>
          <w:t>Munchausen syndrome</w:t>
        </w:r>
      </w:hyperlink>
    </w:p>
    <w:p w14:paraId="1638D137"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45" w:history="1">
        <w:r w:rsidRPr="00CB310A">
          <w:rPr>
            <w:rStyle w:val="Hyperlink"/>
            <w:rFonts w:asciiTheme="minorHAnsi" w:hAnsiTheme="minorHAnsi" w:cstheme="minorHAnsi"/>
            <w:spacing w:val="-1"/>
          </w:rPr>
          <w:t>Obsessive compulsive disorder (OCD)</w:t>
        </w:r>
      </w:hyperlink>
    </w:p>
    <w:p w14:paraId="1CBEE50D"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46" w:history="1">
        <w:r w:rsidRPr="00CB310A">
          <w:rPr>
            <w:rStyle w:val="Hyperlink"/>
            <w:rFonts w:asciiTheme="minorHAnsi" w:hAnsiTheme="minorHAnsi" w:cstheme="minorHAnsi"/>
            <w:spacing w:val="-1"/>
          </w:rPr>
          <w:t>Panic disorder</w:t>
        </w:r>
      </w:hyperlink>
    </w:p>
    <w:p w14:paraId="6265F4CB"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47" w:history="1">
        <w:r w:rsidRPr="00CB310A">
          <w:rPr>
            <w:rStyle w:val="Hyperlink"/>
            <w:rFonts w:asciiTheme="minorHAnsi" w:hAnsiTheme="minorHAnsi" w:cstheme="minorHAnsi"/>
            <w:spacing w:val="-1"/>
          </w:rPr>
          <w:t>Personality disorder</w:t>
        </w:r>
      </w:hyperlink>
    </w:p>
    <w:p w14:paraId="7C6CFE1D"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48" w:history="1">
        <w:r w:rsidRPr="00CB310A">
          <w:rPr>
            <w:rStyle w:val="Hyperlink"/>
            <w:rFonts w:asciiTheme="minorHAnsi" w:hAnsiTheme="minorHAnsi" w:cstheme="minorHAnsi"/>
            <w:spacing w:val="-1"/>
          </w:rPr>
          <w:t>Phobias</w:t>
        </w:r>
      </w:hyperlink>
    </w:p>
    <w:p w14:paraId="7C5D8DBA"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49" w:history="1">
        <w:r w:rsidRPr="00CB310A">
          <w:rPr>
            <w:rStyle w:val="Hyperlink"/>
            <w:rFonts w:asciiTheme="minorHAnsi" w:hAnsiTheme="minorHAnsi" w:cstheme="minorHAnsi"/>
            <w:spacing w:val="-1"/>
          </w:rPr>
          <w:t>Postnatal depression</w:t>
        </w:r>
      </w:hyperlink>
    </w:p>
    <w:p w14:paraId="2C1307B1"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50" w:history="1">
        <w:r w:rsidRPr="00CB310A">
          <w:rPr>
            <w:rStyle w:val="Hyperlink"/>
            <w:rFonts w:asciiTheme="minorHAnsi" w:hAnsiTheme="minorHAnsi" w:cstheme="minorHAnsi"/>
            <w:spacing w:val="-1"/>
          </w:rPr>
          <w:t>Postpartum psychosis</w:t>
        </w:r>
      </w:hyperlink>
    </w:p>
    <w:p w14:paraId="711AD329"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51" w:history="1">
        <w:r w:rsidRPr="00CB310A">
          <w:rPr>
            <w:rStyle w:val="Hyperlink"/>
            <w:rFonts w:asciiTheme="minorHAnsi" w:hAnsiTheme="minorHAnsi" w:cstheme="minorHAnsi"/>
            <w:spacing w:val="-1"/>
          </w:rPr>
          <w:t>Post-traumatic stress disorder (PTSD)</w:t>
        </w:r>
      </w:hyperlink>
    </w:p>
    <w:p w14:paraId="2D23BF23"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52" w:history="1">
        <w:r w:rsidRPr="00CB310A">
          <w:rPr>
            <w:rStyle w:val="Hyperlink"/>
            <w:rFonts w:asciiTheme="minorHAnsi" w:hAnsiTheme="minorHAnsi" w:cstheme="minorHAnsi"/>
            <w:spacing w:val="-1"/>
          </w:rPr>
          <w:t>Psychosis</w:t>
        </w:r>
      </w:hyperlink>
    </w:p>
    <w:p w14:paraId="4F686347"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53" w:history="1">
        <w:r w:rsidRPr="00CB310A">
          <w:rPr>
            <w:rStyle w:val="Hyperlink"/>
            <w:rFonts w:asciiTheme="minorHAnsi" w:hAnsiTheme="minorHAnsi" w:cstheme="minorHAnsi"/>
            <w:spacing w:val="-1"/>
          </w:rPr>
          <w:t>Psychotic depression</w:t>
        </w:r>
      </w:hyperlink>
    </w:p>
    <w:p w14:paraId="72B57228"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54" w:history="1">
        <w:r w:rsidRPr="00CB310A">
          <w:rPr>
            <w:rStyle w:val="Hyperlink"/>
            <w:rFonts w:asciiTheme="minorHAnsi" w:hAnsiTheme="minorHAnsi" w:cstheme="minorHAnsi"/>
            <w:spacing w:val="-1"/>
          </w:rPr>
          <w:t>Schizophrenia</w:t>
        </w:r>
      </w:hyperlink>
    </w:p>
    <w:p w14:paraId="35E960CB"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55" w:history="1">
        <w:r w:rsidRPr="00CB310A">
          <w:rPr>
            <w:rStyle w:val="Hyperlink"/>
            <w:rFonts w:asciiTheme="minorHAnsi" w:hAnsiTheme="minorHAnsi" w:cstheme="minorHAnsi"/>
            <w:spacing w:val="-1"/>
          </w:rPr>
          <w:t>Seasonal affective disorder (SAD)</w:t>
        </w:r>
      </w:hyperlink>
    </w:p>
    <w:p w14:paraId="553313C0"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56" w:history="1">
        <w:r w:rsidRPr="00CB310A">
          <w:rPr>
            <w:rStyle w:val="Hyperlink"/>
            <w:rFonts w:asciiTheme="minorHAnsi" w:hAnsiTheme="minorHAnsi" w:cstheme="minorHAnsi"/>
            <w:spacing w:val="-1"/>
          </w:rPr>
          <w:t>Selective mutism</w:t>
        </w:r>
      </w:hyperlink>
    </w:p>
    <w:p w14:paraId="23899BF2"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57" w:history="1">
        <w:r w:rsidRPr="00CB310A">
          <w:rPr>
            <w:rStyle w:val="Hyperlink"/>
            <w:rFonts w:asciiTheme="minorHAnsi" w:hAnsiTheme="minorHAnsi" w:cstheme="minorHAnsi"/>
            <w:spacing w:val="-1"/>
          </w:rPr>
          <w:t>Skin picking disorder</w:t>
        </w:r>
      </w:hyperlink>
    </w:p>
    <w:p w14:paraId="71305BAB"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58" w:history="1">
        <w:r w:rsidRPr="00CB310A">
          <w:rPr>
            <w:rStyle w:val="Hyperlink"/>
            <w:rFonts w:asciiTheme="minorHAnsi" w:hAnsiTheme="minorHAnsi" w:cstheme="minorHAnsi"/>
            <w:spacing w:val="-1"/>
          </w:rPr>
          <w:t>Social anxiety (social phobia)</w:t>
        </w:r>
      </w:hyperlink>
    </w:p>
    <w:p w14:paraId="67399745"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59" w:history="1">
        <w:r w:rsidRPr="00CB310A">
          <w:rPr>
            <w:rStyle w:val="Hyperlink"/>
            <w:rFonts w:asciiTheme="minorHAnsi" w:hAnsiTheme="minorHAnsi" w:cstheme="minorHAnsi"/>
            <w:spacing w:val="-1"/>
          </w:rPr>
          <w:t>Stress</w:t>
        </w:r>
      </w:hyperlink>
    </w:p>
    <w:p w14:paraId="276D1E7D" w14:textId="77777777" w:rsidR="00CB310A" w:rsidRPr="00CB310A" w:rsidRDefault="00CB310A" w:rsidP="00CB310A">
      <w:pPr>
        <w:pStyle w:val="NormalWeb"/>
        <w:shd w:val="clear" w:color="auto" w:fill="FFFFFF"/>
        <w:spacing w:after="300" w:line="360" w:lineRule="atLeast"/>
        <w:rPr>
          <w:rFonts w:asciiTheme="minorHAnsi" w:hAnsiTheme="minorHAnsi" w:cstheme="minorHAnsi"/>
          <w:color w:val="000000"/>
          <w:spacing w:val="-1"/>
        </w:rPr>
      </w:pPr>
      <w:hyperlink r:id="rId60" w:history="1">
        <w:r w:rsidRPr="00CB310A">
          <w:rPr>
            <w:rStyle w:val="Hyperlink"/>
            <w:rFonts w:asciiTheme="minorHAnsi" w:hAnsiTheme="minorHAnsi" w:cstheme="minorHAnsi"/>
            <w:spacing w:val="-1"/>
          </w:rPr>
          <w:t>Trichotillomania (hair pulling disorder)</w:t>
        </w:r>
      </w:hyperlink>
    </w:p>
    <w:p w14:paraId="29E87BB0" w14:textId="77777777" w:rsidR="00E519DD" w:rsidRPr="009B72A1" w:rsidRDefault="00E519DD" w:rsidP="009B72A1">
      <w:pPr>
        <w:pStyle w:val="NormalWeb"/>
        <w:shd w:val="clear" w:color="auto" w:fill="FFFFFF"/>
        <w:spacing w:before="0" w:beforeAutospacing="0" w:after="300" w:afterAutospacing="0" w:line="360" w:lineRule="atLeast"/>
        <w:rPr>
          <w:rFonts w:asciiTheme="minorHAnsi" w:hAnsiTheme="minorHAnsi" w:cstheme="minorHAnsi"/>
          <w:color w:val="000000"/>
          <w:spacing w:val="-1"/>
        </w:rPr>
      </w:pPr>
    </w:p>
    <w:p w14:paraId="39026DB7" w14:textId="734B9104" w:rsidR="00F83863" w:rsidRPr="003A6935" w:rsidRDefault="003A6935" w:rsidP="003A6935">
      <w:pPr>
        <w:pStyle w:val="Heading3"/>
        <w:shd w:val="clear" w:color="auto" w:fill="FFFFFF"/>
        <w:spacing w:after="150"/>
        <w:rPr>
          <w:rFonts w:asciiTheme="minorHAnsi" w:hAnsiTheme="minorHAnsi" w:cstheme="minorHAnsi"/>
          <w:color w:val="000000"/>
          <w:spacing w:val="-1"/>
        </w:rPr>
      </w:pPr>
      <w:r w:rsidRPr="003A6935">
        <w:rPr>
          <w:rFonts w:asciiTheme="minorHAnsi" w:hAnsiTheme="minorHAnsi" w:cstheme="minorHAnsi"/>
          <w:color w:val="000000"/>
          <w:spacing w:val="-1"/>
        </w:rPr>
        <w:t xml:space="preserve"> </w:t>
      </w:r>
    </w:p>
    <w:sectPr w:rsidR="00F83863" w:rsidRPr="003A6935" w:rsidSect="002C549D">
      <w:headerReference w:type="even" r:id="rId61"/>
      <w:headerReference w:type="default" r:id="rId62"/>
      <w:headerReference w:type="first" r:id="rId63"/>
      <w:pgSz w:w="12240" w:h="15840"/>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71EE3" w14:textId="77777777" w:rsidR="00EB13C4" w:rsidRDefault="00EB13C4" w:rsidP="00B0399A">
      <w:r>
        <w:separator/>
      </w:r>
    </w:p>
  </w:endnote>
  <w:endnote w:type="continuationSeparator" w:id="0">
    <w:p w14:paraId="1CE96969" w14:textId="77777777" w:rsidR="00EB13C4" w:rsidRDefault="00EB13C4" w:rsidP="00B0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7DCE9" w14:textId="77777777" w:rsidR="00EB13C4" w:rsidRDefault="00EB13C4" w:rsidP="00B0399A">
      <w:r>
        <w:separator/>
      </w:r>
    </w:p>
  </w:footnote>
  <w:footnote w:type="continuationSeparator" w:id="0">
    <w:p w14:paraId="4ECF07CE" w14:textId="77777777" w:rsidR="00EB13C4" w:rsidRDefault="00EB13C4" w:rsidP="00B0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11A1F" w14:textId="1E5FA422" w:rsidR="00856F44" w:rsidRDefault="00856F44">
    <w:pPr>
      <w:pStyle w:val="Header"/>
    </w:pPr>
    <w:r>
      <w:rPr>
        <w:noProof/>
      </w:rPr>
      <mc:AlternateContent>
        <mc:Choice Requires="wps">
          <w:drawing>
            <wp:anchor distT="0" distB="0" distL="0" distR="0" simplePos="0" relativeHeight="251659264" behindDoc="0" locked="0" layoutInCell="1" allowOverlap="1" wp14:anchorId="56287FE5" wp14:editId="4A47E653">
              <wp:simplePos x="635" y="635"/>
              <wp:positionH relativeFrom="page">
                <wp:align>left</wp:align>
              </wp:positionH>
              <wp:positionV relativeFrom="page">
                <wp:align>top</wp:align>
              </wp:positionV>
              <wp:extent cx="443865" cy="443865"/>
              <wp:effectExtent l="0" t="0" r="10160" b="4445"/>
              <wp:wrapNone/>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6D185" w14:textId="0F40E8B6"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287FE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F26D185" w14:textId="0F40E8B6"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55C3" w14:textId="3637B469" w:rsidR="00856F44" w:rsidRDefault="00856F44">
    <w:pPr>
      <w:pStyle w:val="Header"/>
    </w:pPr>
    <w:r>
      <w:rPr>
        <w:noProof/>
      </w:rPr>
      <mc:AlternateContent>
        <mc:Choice Requires="wps">
          <w:drawing>
            <wp:anchor distT="0" distB="0" distL="0" distR="0" simplePos="0" relativeHeight="251660288" behindDoc="0" locked="0" layoutInCell="1" allowOverlap="1" wp14:anchorId="1210F617" wp14:editId="7E15F2E0">
              <wp:simplePos x="723900" y="450850"/>
              <wp:positionH relativeFrom="page">
                <wp:align>left</wp:align>
              </wp:positionH>
              <wp:positionV relativeFrom="page">
                <wp:align>top</wp:align>
              </wp:positionV>
              <wp:extent cx="443865" cy="443865"/>
              <wp:effectExtent l="0" t="0" r="10160" b="4445"/>
              <wp:wrapNone/>
              <wp:docPr id="3"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2B2FB" w14:textId="39990A3F"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0F617"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302B2FB" w14:textId="39990A3F"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D3A1" w14:textId="679AFCF5" w:rsidR="00856F44" w:rsidRDefault="00856F44">
    <w:pPr>
      <w:pStyle w:val="Header"/>
    </w:pPr>
    <w:r>
      <w:rPr>
        <w:noProof/>
      </w:rPr>
      <mc:AlternateContent>
        <mc:Choice Requires="wps">
          <w:drawing>
            <wp:anchor distT="0" distB="0" distL="0" distR="0" simplePos="0" relativeHeight="251658240" behindDoc="0" locked="0" layoutInCell="1" allowOverlap="1" wp14:anchorId="3FE72490" wp14:editId="40B7F710">
              <wp:simplePos x="635" y="635"/>
              <wp:positionH relativeFrom="page">
                <wp:align>left</wp:align>
              </wp:positionH>
              <wp:positionV relativeFrom="page">
                <wp:align>top</wp:align>
              </wp:positionV>
              <wp:extent cx="443865" cy="443865"/>
              <wp:effectExtent l="0" t="0" r="10160" b="4445"/>
              <wp:wrapNone/>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5D0B4" w14:textId="3A546A0C"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E72490"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DF5D0B4" w14:textId="3A546A0C"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7FFCA9"/>
    <w:multiLevelType w:val="hybridMultilevel"/>
    <w:tmpl w:val="A4E434EE"/>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37906"/>
    <w:multiLevelType w:val="multilevel"/>
    <w:tmpl w:val="78D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27FA2"/>
    <w:multiLevelType w:val="multilevel"/>
    <w:tmpl w:val="9F6C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B613F"/>
    <w:multiLevelType w:val="multilevel"/>
    <w:tmpl w:val="14C2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B039A"/>
    <w:multiLevelType w:val="multilevel"/>
    <w:tmpl w:val="BB86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84978"/>
    <w:multiLevelType w:val="multilevel"/>
    <w:tmpl w:val="970C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2703F"/>
    <w:multiLevelType w:val="multilevel"/>
    <w:tmpl w:val="DA7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8A4D95"/>
    <w:multiLevelType w:val="hybridMultilevel"/>
    <w:tmpl w:val="62A01C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EAA5903"/>
    <w:multiLevelType w:val="multilevel"/>
    <w:tmpl w:val="080C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935BE0"/>
    <w:multiLevelType w:val="multilevel"/>
    <w:tmpl w:val="E650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E06184"/>
    <w:multiLevelType w:val="multilevel"/>
    <w:tmpl w:val="91AC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A7088B"/>
    <w:multiLevelType w:val="multilevel"/>
    <w:tmpl w:val="FDEE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A4029A"/>
    <w:multiLevelType w:val="multilevel"/>
    <w:tmpl w:val="02AE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751307"/>
    <w:multiLevelType w:val="hybridMultilevel"/>
    <w:tmpl w:val="48F4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B96B4C"/>
    <w:multiLevelType w:val="multilevel"/>
    <w:tmpl w:val="06F0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144633"/>
    <w:multiLevelType w:val="multilevel"/>
    <w:tmpl w:val="CABC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8E07B2"/>
    <w:multiLevelType w:val="multilevel"/>
    <w:tmpl w:val="C752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CC5A8D"/>
    <w:multiLevelType w:val="hybridMultilevel"/>
    <w:tmpl w:val="C572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A2623"/>
    <w:multiLevelType w:val="multilevel"/>
    <w:tmpl w:val="ADDA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D13168"/>
    <w:multiLevelType w:val="multilevel"/>
    <w:tmpl w:val="2C98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362D21"/>
    <w:multiLevelType w:val="multilevel"/>
    <w:tmpl w:val="3178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384936"/>
    <w:multiLevelType w:val="multilevel"/>
    <w:tmpl w:val="ADF6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2812951">
    <w:abstractNumId w:val="17"/>
  </w:num>
  <w:num w:numId="2" w16cid:durableId="352416625">
    <w:abstractNumId w:val="0"/>
  </w:num>
  <w:num w:numId="3" w16cid:durableId="1790465721">
    <w:abstractNumId w:val="13"/>
  </w:num>
  <w:num w:numId="4" w16cid:durableId="1029112425">
    <w:abstractNumId w:val="7"/>
  </w:num>
  <w:num w:numId="5" w16cid:durableId="1670864876">
    <w:abstractNumId w:val="20"/>
  </w:num>
  <w:num w:numId="6" w16cid:durableId="2103530963">
    <w:abstractNumId w:val="11"/>
  </w:num>
  <w:num w:numId="7" w16cid:durableId="1874879905">
    <w:abstractNumId w:val="14"/>
  </w:num>
  <w:num w:numId="8" w16cid:durableId="879787356">
    <w:abstractNumId w:val="4"/>
  </w:num>
  <w:num w:numId="9" w16cid:durableId="839929134">
    <w:abstractNumId w:val="21"/>
  </w:num>
  <w:num w:numId="10" w16cid:durableId="118452361">
    <w:abstractNumId w:val="16"/>
  </w:num>
  <w:num w:numId="11" w16cid:durableId="1584485859">
    <w:abstractNumId w:val="6"/>
  </w:num>
  <w:num w:numId="12" w16cid:durableId="1608199397">
    <w:abstractNumId w:val="12"/>
  </w:num>
  <w:num w:numId="13" w16cid:durableId="1302807305">
    <w:abstractNumId w:val="1"/>
  </w:num>
  <w:num w:numId="14" w16cid:durableId="112675967">
    <w:abstractNumId w:val="18"/>
  </w:num>
  <w:num w:numId="15" w16cid:durableId="1559896206">
    <w:abstractNumId w:val="15"/>
  </w:num>
  <w:num w:numId="16" w16cid:durableId="805052976">
    <w:abstractNumId w:val="8"/>
  </w:num>
  <w:num w:numId="17" w16cid:durableId="58480559">
    <w:abstractNumId w:val="10"/>
  </w:num>
  <w:num w:numId="18" w16cid:durableId="1888836524">
    <w:abstractNumId w:val="3"/>
  </w:num>
  <w:num w:numId="19" w16cid:durableId="1603221318">
    <w:abstractNumId w:val="2"/>
  </w:num>
  <w:num w:numId="20" w16cid:durableId="1938125595">
    <w:abstractNumId w:val="9"/>
  </w:num>
  <w:num w:numId="21" w16cid:durableId="1474176283">
    <w:abstractNumId w:val="5"/>
  </w:num>
  <w:num w:numId="22" w16cid:durableId="167005929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7F"/>
    <w:rsid w:val="000042CF"/>
    <w:rsid w:val="00007E78"/>
    <w:rsid w:val="00014B05"/>
    <w:rsid w:val="0003548E"/>
    <w:rsid w:val="00056C18"/>
    <w:rsid w:val="000618D1"/>
    <w:rsid w:val="00065B71"/>
    <w:rsid w:val="00066A8B"/>
    <w:rsid w:val="00077679"/>
    <w:rsid w:val="000B0C8F"/>
    <w:rsid w:val="000B6B49"/>
    <w:rsid w:val="000C6618"/>
    <w:rsid w:val="000F14E9"/>
    <w:rsid w:val="00101F14"/>
    <w:rsid w:val="00112C6F"/>
    <w:rsid w:val="00135827"/>
    <w:rsid w:val="00142120"/>
    <w:rsid w:val="00142B48"/>
    <w:rsid w:val="00156768"/>
    <w:rsid w:val="00163D9D"/>
    <w:rsid w:val="001915AA"/>
    <w:rsid w:val="001C27E5"/>
    <w:rsid w:val="001D3388"/>
    <w:rsid w:val="001E461B"/>
    <w:rsid w:val="001E79D1"/>
    <w:rsid w:val="002024EA"/>
    <w:rsid w:val="00217F80"/>
    <w:rsid w:val="0022225F"/>
    <w:rsid w:val="00246EF5"/>
    <w:rsid w:val="00250C8C"/>
    <w:rsid w:val="00251B83"/>
    <w:rsid w:val="00261665"/>
    <w:rsid w:val="0026237E"/>
    <w:rsid w:val="002679E9"/>
    <w:rsid w:val="00273422"/>
    <w:rsid w:val="002C1624"/>
    <w:rsid w:val="002C2B37"/>
    <w:rsid w:val="002C549D"/>
    <w:rsid w:val="002D4422"/>
    <w:rsid w:val="002E109A"/>
    <w:rsid w:val="002F47D5"/>
    <w:rsid w:val="002F79F4"/>
    <w:rsid w:val="003079C5"/>
    <w:rsid w:val="003278C4"/>
    <w:rsid w:val="00363829"/>
    <w:rsid w:val="003738EB"/>
    <w:rsid w:val="003A52BD"/>
    <w:rsid w:val="003A6935"/>
    <w:rsid w:val="003D2552"/>
    <w:rsid w:val="003F42A6"/>
    <w:rsid w:val="003F653C"/>
    <w:rsid w:val="00401D8B"/>
    <w:rsid w:val="004324F5"/>
    <w:rsid w:val="00433197"/>
    <w:rsid w:val="004334D6"/>
    <w:rsid w:val="004527E6"/>
    <w:rsid w:val="00454C77"/>
    <w:rsid w:val="00490AFD"/>
    <w:rsid w:val="00493EB0"/>
    <w:rsid w:val="004B0F43"/>
    <w:rsid w:val="004C5734"/>
    <w:rsid w:val="004F28EC"/>
    <w:rsid w:val="00501BCD"/>
    <w:rsid w:val="00502885"/>
    <w:rsid w:val="00507D3F"/>
    <w:rsid w:val="00524803"/>
    <w:rsid w:val="005365BA"/>
    <w:rsid w:val="00565A29"/>
    <w:rsid w:val="005838A4"/>
    <w:rsid w:val="00584B9B"/>
    <w:rsid w:val="0059228A"/>
    <w:rsid w:val="0059492F"/>
    <w:rsid w:val="00595B7F"/>
    <w:rsid w:val="005A5744"/>
    <w:rsid w:val="005B6811"/>
    <w:rsid w:val="005C1D76"/>
    <w:rsid w:val="005D6E2C"/>
    <w:rsid w:val="00607E1B"/>
    <w:rsid w:val="00611948"/>
    <w:rsid w:val="00616119"/>
    <w:rsid w:val="00630389"/>
    <w:rsid w:val="00632B6F"/>
    <w:rsid w:val="00660136"/>
    <w:rsid w:val="00664E47"/>
    <w:rsid w:val="006A1C17"/>
    <w:rsid w:val="006C74CD"/>
    <w:rsid w:val="006D5DB9"/>
    <w:rsid w:val="006F799C"/>
    <w:rsid w:val="007007A0"/>
    <w:rsid w:val="00715376"/>
    <w:rsid w:val="007168E9"/>
    <w:rsid w:val="007342CC"/>
    <w:rsid w:val="007373D3"/>
    <w:rsid w:val="007543B7"/>
    <w:rsid w:val="007703A2"/>
    <w:rsid w:val="00771E61"/>
    <w:rsid w:val="00783596"/>
    <w:rsid w:val="007B27AF"/>
    <w:rsid w:val="007B5083"/>
    <w:rsid w:val="007C62A0"/>
    <w:rsid w:val="007D169F"/>
    <w:rsid w:val="007D6C0F"/>
    <w:rsid w:val="007E65E1"/>
    <w:rsid w:val="0080416B"/>
    <w:rsid w:val="00835636"/>
    <w:rsid w:val="00835EC2"/>
    <w:rsid w:val="00856F44"/>
    <w:rsid w:val="00871BBC"/>
    <w:rsid w:val="00881550"/>
    <w:rsid w:val="008A782E"/>
    <w:rsid w:val="008B2068"/>
    <w:rsid w:val="008B5C01"/>
    <w:rsid w:val="008C7DBD"/>
    <w:rsid w:val="008E1E7B"/>
    <w:rsid w:val="009000EA"/>
    <w:rsid w:val="009051BB"/>
    <w:rsid w:val="00910CB6"/>
    <w:rsid w:val="009135A5"/>
    <w:rsid w:val="009339CF"/>
    <w:rsid w:val="00952ECC"/>
    <w:rsid w:val="00986E5C"/>
    <w:rsid w:val="009B72A1"/>
    <w:rsid w:val="009C347D"/>
    <w:rsid w:val="009C5F2F"/>
    <w:rsid w:val="009E4B9D"/>
    <w:rsid w:val="00A05A82"/>
    <w:rsid w:val="00A10F5A"/>
    <w:rsid w:val="00A1799E"/>
    <w:rsid w:val="00A26E09"/>
    <w:rsid w:val="00A30BD7"/>
    <w:rsid w:val="00A359D2"/>
    <w:rsid w:val="00A62221"/>
    <w:rsid w:val="00A7086A"/>
    <w:rsid w:val="00A74E29"/>
    <w:rsid w:val="00A81B66"/>
    <w:rsid w:val="00AA27BE"/>
    <w:rsid w:val="00AB0988"/>
    <w:rsid w:val="00AB130A"/>
    <w:rsid w:val="00AB6DC2"/>
    <w:rsid w:val="00AC0003"/>
    <w:rsid w:val="00AC2E23"/>
    <w:rsid w:val="00B0399A"/>
    <w:rsid w:val="00B10222"/>
    <w:rsid w:val="00B46BA6"/>
    <w:rsid w:val="00B504C7"/>
    <w:rsid w:val="00B517BA"/>
    <w:rsid w:val="00B5602A"/>
    <w:rsid w:val="00B701A2"/>
    <w:rsid w:val="00B80D2B"/>
    <w:rsid w:val="00B839E6"/>
    <w:rsid w:val="00BD2FE7"/>
    <w:rsid w:val="00C10310"/>
    <w:rsid w:val="00C20AEC"/>
    <w:rsid w:val="00C228E9"/>
    <w:rsid w:val="00C40779"/>
    <w:rsid w:val="00C51FB3"/>
    <w:rsid w:val="00C54494"/>
    <w:rsid w:val="00C87659"/>
    <w:rsid w:val="00CB2DC0"/>
    <w:rsid w:val="00CB310A"/>
    <w:rsid w:val="00CB5838"/>
    <w:rsid w:val="00CC0359"/>
    <w:rsid w:val="00CC0909"/>
    <w:rsid w:val="00CD6FF3"/>
    <w:rsid w:val="00CE26A1"/>
    <w:rsid w:val="00D056CB"/>
    <w:rsid w:val="00D1306D"/>
    <w:rsid w:val="00D16017"/>
    <w:rsid w:val="00D177DA"/>
    <w:rsid w:val="00D47E47"/>
    <w:rsid w:val="00D51926"/>
    <w:rsid w:val="00D640C7"/>
    <w:rsid w:val="00DB5283"/>
    <w:rsid w:val="00DD2A42"/>
    <w:rsid w:val="00DE2278"/>
    <w:rsid w:val="00DE27D2"/>
    <w:rsid w:val="00E1210A"/>
    <w:rsid w:val="00E13741"/>
    <w:rsid w:val="00E32C19"/>
    <w:rsid w:val="00E519DD"/>
    <w:rsid w:val="00E645D3"/>
    <w:rsid w:val="00E80CEB"/>
    <w:rsid w:val="00EB0CD1"/>
    <w:rsid w:val="00EB13C4"/>
    <w:rsid w:val="00EB30D7"/>
    <w:rsid w:val="00EB439E"/>
    <w:rsid w:val="00ED7DA5"/>
    <w:rsid w:val="00EE1842"/>
    <w:rsid w:val="00EF152C"/>
    <w:rsid w:val="00F02A0C"/>
    <w:rsid w:val="00F04196"/>
    <w:rsid w:val="00F152A0"/>
    <w:rsid w:val="00F176F6"/>
    <w:rsid w:val="00F17D89"/>
    <w:rsid w:val="00F325A7"/>
    <w:rsid w:val="00F3450B"/>
    <w:rsid w:val="00F67879"/>
    <w:rsid w:val="00F83863"/>
    <w:rsid w:val="00F84EDF"/>
    <w:rsid w:val="00FA3FBA"/>
    <w:rsid w:val="00FB6ADF"/>
    <w:rsid w:val="00FC4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1AB3"/>
  <w15:chartTrackingRefBased/>
  <w15:docId w15:val="{3B222168-77D6-46F2-8FFA-CE1B7285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988"/>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156768"/>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156768"/>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A26E0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B72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676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5676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156768"/>
    <w:rPr>
      <w:color w:val="0000FF"/>
      <w:u w:val="single"/>
    </w:rPr>
  </w:style>
  <w:style w:type="paragraph" w:styleId="NormalWeb">
    <w:name w:val="Normal (Web)"/>
    <w:basedOn w:val="Normal"/>
    <w:uiPriority w:val="99"/>
    <w:unhideWhenUsed/>
    <w:rsid w:val="00156768"/>
    <w:pPr>
      <w:spacing w:before="100" w:beforeAutospacing="1" w:after="100" w:afterAutospacing="1"/>
    </w:pPr>
    <w:rPr>
      <w:rFonts w:eastAsia="Times New Roman"/>
    </w:rPr>
  </w:style>
  <w:style w:type="character" w:customStyle="1" w:styleId="date-display-single">
    <w:name w:val="date-display-single"/>
    <w:basedOn w:val="DefaultParagraphFont"/>
    <w:rsid w:val="00156768"/>
  </w:style>
  <w:style w:type="character" w:styleId="Emphasis">
    <w:name w:val="Emphasis"/>
    <w:basedOn w:val="DefaultParagraphFont"/>
    <w:uiPriority w:val="20"/>
    <w:qFormat/>
    <w:rsid w:val="003D2552"/>
    <w:rPr>
      <w:i/>
      <w:iCs/>
    </w:rPr>
  </w:style>
  <w:style w:type="paragraph" w:styleId="Header">
    <w:name w:val="header"/>
    <w:basedOn w:val="Normal"/>
    <w:link w:val="HeaderChar"/>
    <w:uiPriority w:val="99"/>
    <w:unhideWhenUsed/>
    <w:rsid w:val="00B0399A"/>
    <w:pPr>
      <w:tabs>
        <w:tab w:val="center" w:pos="4513"/>
        <w:tab w:val="right" w:pos="9026"/>
      </w:tabs>
    </w:pPr>
  </w:style>
  <w:style w:type="character" w:customStyle="1" w:styleId="HeaderChar">
    <w:name w:val="Header Char"/>
    <w:basedOn w:val="DefaultParagraphFont"/>
    <w:link w:val="Header"/>
    <w:uiPriority w:val="99"/>
    <w:rsid w:val="00B0399A"/>
    <w:rPr>
      <w:rFonts w:ascii="Times New Roman" w:hAnsi="Times New Roman" w:cs="Times New Roman"/>
      <w:sz w:val="24"/>
      <w:szCs w:val="24"/>
      <w:lang w:eastAsia="en-GB"/>
    </w:rPr>
  </w:style>
  <w:style w:type="paragraph" w:styleId="Footer">
    <w:name w:val="footer"/>
    <w:basedOn w:val="Normal"/>
    <w:link w:val="FooterChar"/>
    <w:uiPriority w:val="99"/>
    <w:unhideWhenUsed/>
    <w:rsid w:val="00B0399A"/>
    <w:pPr>
      <w:tabs>
        <w:tab w:val="center" w:pos="4513"/>
        <w:tab w:val="right" w:pos="9026"/>
      </w:tabs>
    </w:pPr>
  </w:style>
  <w:style w:type="character" w:customStyle="1" w:styleId="FooterChar">
    <w:name w:val="Footer Char"/>
    <w:basedOn w:val="DefaultParagraphFont"/>
    <w:link w:val="Footer"/>
    <w:uiPriority w:val="99"/>
    <w:rsid w:val="00B0399A"/>
    <w:rPr>
      <w:rFonts w:ascii="Times New Roman" w:hAnsi="Times New Roman" w:cs="Times New Roman"/>
      <w:sz w:val="24"/>
      <w:szCs w:val="24"/>
      <w:lang w:eastAsia="en-GB"/>
    </w:rPr>
  </w:style>
  <w:style w:type="paragraph" w:styleId="ListParagraph">
    <w:name w:val="List Paragraph"/>
    <w:basedOn w:val="Normal"/>
    <w:uiPriority w:val="1"/>
    <w:qFormat/>
    <w:rsid w:val="007007A0"/>
    <w:pPr>
      <w:ind w:left="720"/>
      <w:contextualSpacing/>
    </w:pPr>
  </w:style>
  <w:style w:type="character" w:styleId="Strong">
    <w:name w:val="Strong"/>
    <w:basedOn w:val="DefaultParagraphFont"/>
    <w:uiPriority w:val="22"/>
    <w:qFormat/>
    <w:rsid w:val="007373D3"/>
    <w:rPr>
      <w:b/>
      <w:bCs/>
    </w:rPr>
  </w:style>
  <w:style w:type="paragraph" w:styleId="NoSpacing">
    <w:name w:val="No Spacing"/>
    <w:uiPriority w:val="1"/>
    <w:qFormat/>
    <w:rsid w:val="007373D3"/>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7373D3"/>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7373D3"/>
    <w:rPr>
      <w:rFonts w:ascii="Calibri" w:hAnsi="Calibri"/>
      <w:szCs w:val="21"/>
    </w:rPr>
  </w:style>
  <w:style w:type="paragraph" w:customStyle="1" w:styleId="xmsonormal">
    <w:name w:val="x_msonormal"/>
    <w:basedOn w:val="Normal"/>
    <w:rsid w:val="0080416B"/>
    <w:rPr>
      <w:rFonts w:eastAsia="Calibri"/>
    </w:rPr>
  </w:style>
  <w:style w:type="paragraph" w:styleId="BodyText">
    <w:name w:val="Body Text"/>
    <w:basedOn w:val="Normal"/>
    <w:link w:val="BodyTextChar"/>
    <w:uiPriority w:val="1"/>
    <w:qFormat/>
    <w:rsid w:val="005D6E2C"/>
    <w:pPr>
      <w:widowControl w:val="0"/>
      <w:autoSpaceDE w:val="0"/>
      <w:autoSpaceDN w:val="0"/>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5D6E2C"/>
    <w:rPr>
      <w:rFonts w:ascii="Calibri" w:eastAsia="Calibri" w:hAnsi="Calibri" w:cs="Calibri"/>
    </w:rPr>
  </w:style>
  <w:style w:type="character" w:styleId="CommentReference">
    <w:name w:val="annotation reference"/>
    <w:basedOn w:val="DefaultParagraphFont"/>
    <w:uiPriority w:val="99"/>
    <w:semiHidden/>
    <w:unhideWhenUsed/>
    <w:rsid w:val="00F84EDF"/>
    <w:rPr>
      <w:sz w:val="16"/>
      <w:szCs w:val="16"/>
    </w:rPr>
  </w:style>
  <w:style w:type="paragraph" w:styleId="CommentText">
    <w:name w:val="annotation text"/>
    <w:basedOn w:val="Normal"/>
    <w:link w:val="CommentTextChar"/>
    <w:uiPriority w:val="99"/>
    <w:semiHidden/>
    <w:unhideWhenUsed/>
    <w:rsid w:val="00F84EDF"/>
    <w:rPr>
      <w:sz w:val="20"/>
      <w:szCs w:val="20"/>
    </w:rPr>
  </w:style>
  <w:style w:type="character" w:customStyle="1" w:styleId="CommentTextChar">
    <w:name w:val="Comment Text Char"/>
    <w:basedOn w:val="DefaultParagraphFont"/>
    <w:link w:val="CommentText"/>
    <w:uiPriority w:val="99"/>
    <w:semiHidden/>
    <w:rsid w:val="00F84EDF"/>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84EDF"/>
    <w:rPr>
      <w:b/>
      <w:bCs/>
    </w:rPr>
  </w:style>
  <w:style w:type="character" w:customStyle="1" w:styleId="CommentSubjectChar">
    <w:name w:val="Comment Subject Char"/>
    <w:basedOn w:val="CommentTextChar"/>
    <w:link w:val="CommentSubject"/>
    <w:uiPriority w:val="99"/>
    <w:semiHidden/>
    <w:rsid w:val="00F84EDF"/>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84E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EDF"/>
    <w:rPr>
      <w:rFonts w:ascii="Segoe UI" w:hAnsi="Segoe UI" w:cs="Segoe UI"/>
      <w:sz w:val="18"/>
      <w:szCs w:val="18"/>
      <w:lang w:eastAsia="en-GB"/>
    </w:rPr>
  </w:style>
  <w:style w:type="paragraph" w:styleId="EndnoteText">
    <w:name w:val="endnote text"/>
    <w:basedOn w:val="Normal"/>
    <w:link w:val="EndnoteTextChar"/>
    <w:uiPriority w:val="99"/>
    <w:semiHidden/>
    <w:unhideWhenUsed/>
    <w:rsid w:val="00F84EDF"/>
    <w:rPr>
      <w:sz w:val="20"/>
      <w:szCs w:val="20"/>
    </w:rPr>
  </w:style>
  <w:style w:type="character" w:customStyle="1" w:styleId="EndnoteTextChar">
    <w:name w:val="Endnote Text Char"/>
    <w:basedOn w:val="DefaultParagraphFont"/>
    <w:link w:val="EndnoteText"/>
    <w:uiPriority w:val="99"/>
    <w:semiHidden/>
    <w:rsid w:val="00F84EDF"/>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84EDF"/>
    <w:rPr>
      <w:vertAlign w:val="superscript"/>
    </w:rPr>
  </w:style>
  <w:style w:type="character" w:customStyle="1" w:styleId="Heading3Char">
    <w:name w:val="Heading 3 Char"/>
    <w:basedOn w:val="DefaultParagraphFont"/>
    <w:link w:val="Heading3"/>
    <w:uiPriority w:val="9"/>
    <w:rsid w:val="00A26E09"/>
    <w:rPr>
      <w:rFonts w:asciiTheme="majorHAnsi" w:eastAsiaTheme="majorEastAsia" w:hAnsiTheme="majorHAnsi" w:cstheme="majorBidi"/>
      <w:color w:val="1F4D78" w:themeColor="accent1" w:themeShade="7F"/>
      <w:sz w:val="24"/>
      <w:szCs w:val="24"/>
      <w:lang w:eastAsia="en-GB"/>
    </w:rPr>
  </w:style>
  <w:style w:type="paragraph" w:customStyle="1" w:styleId="TableParagraph">
    <w:name w:val="Table Paragraph"/>
    <w:basedOn w:val="Normal"/>
    <w:uiPriority w:val="1"/>
    <w:qFormat/>
    <w:rsid w:val="005B6811"/>
    <w:pPr>
      <w:widowControl w:val="0"/>
      <w:autoSpaceDE w:val="0"/>
      <w:autoSpaceDN w:val="0"/>
      <w:ind w:left="170"/>
    </w:pPr>
    <w:rPr>
      <w:rFonts w:ascii="Arial" w:eastAsia="Arial" w:hAnsi="Arial" w:cs="Arial"/>
      <w:sz w:val="22"/>
      <w:szCs w:val="22"/>
      <w:lang w:eastAsia="en-US"/>
    </w:rPr>
  </w:style>
  <w:style w:type="paragraph" w:customStyle="1" w:styleId="Default">
    <w:name w:val="Default"/>
    <w:rsid w:val="00611948"/>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E32C19"/>
    <w:rPr>
      <w:color w:val="605E5C"/>
      <w:shd w:val="clear" w:color="auto" w:fill="E1DFDD"/>
    </w:rPr>
  </w:style>
  <w:style w:type="character" w:customStyle="1" w:styleId="Heading4Char">
    <w:name w:val="Heading 4 Char"/>
    <w:basedOn w:val="DefaultParagraphFont"/>
    <w:link w:val="Heading4"/>
    <w:uiPriority w:val="9"/>
    <w:semiHidden/>
    <w:rsid w:val="009B72A1"/>
    <w:rPr>
      <w:rFonts w:asciiTheme="majorHAnsi" w:eastAsiaTheme="majorEastAsia" w:hAnsiTheme="majorHAnsi" w:cstheme="majorBidi"/>
      <w:i/>
      <w:iCs/>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338">
      <w:bodyDiv w:val="1"/>
      <w:marLeft w:val="0"/>
      <w:marRight w:val="0"/>
      <w:marTop w:val="0"/>
      <w:marBottom w:val="0"/>
      <w:divBdr>
        <w:top w:val="none" w:sz="0" w:space="0" w:color="auto"/>
        <w:left w:val="none" w:sz="0" w:space="0" w:color="auto"/>
        <w:bottom w:val="none" w:sz="0" w:space="0" w:color="auto"/>
        <w:right w:val="none" w:sz="0" w:space="0" w:color="auto"/>
      </w:divBdr>
    </w:div>
    <w:div w:id="131755010">
      <w:bodyDiv w:val="1"/>
      <w:marLeft w:val="0"/>
      <w:marRight w:val="0"/>
      <w:marTop w:val="0"/>
      <w:marBottom w:val="0"/>
      <w:divBdr>
        <w:top w:val="none" w:sz="0" w:space="0" w:color="auto"/>
        <w:left w:val="none" w:sz="0" w:space="0" w:color="auto"/>
        <w:bottom w:val="none" w:sz="0" w:space="0" w:color="auto"/>
        <w:right w:val="none" w:sz="0" w:space="0" w:color="auto"/>
      </w:divBdr>
    </w:div>
    <w:div w:id="161899342">
      <w:bodyDiv w:val="1"/>
      <w:marLeft w:val="0"/>
      <w:marRight w:val="0"/>
      <w:marTop w:val="0"/>
      <w:marBottom w:val="0"/>
      <w:divBdr>
        <w:top w:val="none" w:sz="0" w:space="0" w:color="auto"/>
        <w:left w:val="none" w:sz="0" w:space="0" w:color="auto"/>
        <w:bottom w:val="none" w:sz="0" w:space="0" w:color="auto"/>
        <w:right w:val="none" w:sz="0" w:space="0" w:color="auto"/>
      </w:divBdr>
    </w:div>
    <w:div w:id="307563005">
      <w:bodyDiv w:val="1"/>
      <w:marLeft w:val="0"/>
      <w:marRight w:val="0"/>
      <w:marTop w:val="0"/>
      <w:marBottom w:val="0"/>
      <w:divBdr>
        <w:top w:val="none" w:sz="0" w:space="0" w:color="auto"/>
        <w:left w:val="none" w:sz="0" w:space="0" w:color="auto"/>
        <w:bottom w:val="none" w:sz="0" w:space="0" w:color="auto"/>
        <w:right w:val="none" w:sz="0" w:space="0" w:color="auto"/>
      </w:divBdr>
    </w:div>
    <w:div w:id="427385792">
      <w:bodyDiv w:val="1"/>
      <w:marLeft w:val="0"/>
      <w:marRight w:val="0"/>
      <w:marTop w:val="0"/>
      <w:marBottom w:val="0"/>
      <w:divBdr>
        <w:top w:val="none" w:sz="0" w:space="0" w:color="auto"/>
        <w:left w:val="none" w:sz="0" w:space="0" w:color="auto"/>
        <w:bottom w:val="none" w:sz="0" w:space="0" w:color="auto"/>
        <w:right w:val="none" w:sz="0" w:space="0" w:color="auto"/>
      </w:divBdr>
    </w:div>
    <w:div w:id="447743463">
      <w:bodyDiv w:val="1"/>
      <w:marLeft w:val="0"/>
      <w:marRight w:val="0"/>
      <w:marTop w:val="0"/>
      <w:marBottom w:val="0"/>
      <w:divBdr>
        <w:top w:val="none" w:sz="0" w:space="0" w:color="auto"/>
        <w:left w:val="none" w:sz="0" w:space="0" w:color="auto"/>
        <w:bottom w:val="none" w:sz="0" w:space="0" w:color="auto"/>
        <w:right w:val="none" w:sz="0" w:space="0" w:color="auto"/>
      </w:divBdr>
    </w:div>
    <w:div w:id="467211145">
      <w:bodyDiv w:val="1"/>
      <w:marLeft w:val="0"/>
      <w:marRight w:val="0"/>
      <w:marTop w:val="0"/>
      <w:marBottom w:val="0"/>
      <w:divBdr>
        <w:top w:val="none" w:sz="0" w:space="0" w:color="auto"/>
        <w:left w:val="none" w:sz="0" w:space="0" w:color="auto"/>
        <w:bottom w:val="none" w:sz="0" w:space="0" w:color="auto"/>
        <w:right w:val="none" w:sz="0" w:space="0" w:color="auto"/>
      </w:divBdr>
      <w:divsChild>
        <w:div w:id="33098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649676">
      <w:bodyDiv w:val="1"/>
      <w:marLeft w:val="0"/>
      <w:marRight w:val="0"/>
      <w:marTop w:val="0"/>
      <w:marBottom w:val="0"/>
      <w:divBdr>
        <w:top w:val="none" w:sz="0" w:space="0" w:color="auto"/>
        <w:left w:val="none" w:sz="0" w:space="0" w:color="auto"/>
        <w:bottom w:val="none" w:sz="0" w:space="0" w:color="auto"/>
        <w:right w:val="none" w:sz="0" w:space="0" w:color="auto"/>
      </w:divBdr>
    </w:div>
    <w:div w:id="614601835">
      <w:bodyDiv w:val="1"/>
      <w:marLeft w:val="0"/>
      <w:marRight w:val="0"/>
      <w:marTop w:val="0"/>
      <w:marBottom w:val="0"/>
      <w:divBdr>
        <w:top w:val="none" w:sz="0" w:space="0" w:color="auto"/>
        <w:left w:val="none" w:sz="0" w:space="0" w:color="auto"/>
        <w:bottom w:val="none" w:sz="0" w:space="0" w:color="auto"/>
        <w:right w:val="none" w:sz="0" w:space="0" w:color="auto"/>
      </w:divBdr>
    </w:div>
    <w:div w:id="643316043">
      <w:bodyDiv w:val="1"/>
      <w:marLeft w:val="0"/>
      <w:marRight w:val="0"/>
      <w:marTop w:val="0"/>
      <w:marBottom w:val="0"/>
      <w:divBdr>
        <w:top w:val="none" w:sz="0" w:space="0" w:color="auto"/>
        <w:left w:val="none" w:sz="0" w:space="0" w:color="auto"/>
        <w:bottom w:val="none" w:sz="0" w:space="0" w:color="auto"/>
        <w:right w:val="none" w:sz="0" w:space="0" w:color="auto"/>
      </w:divBdr>
    </w:div>
    <w:div w:id="755782178">
      <w:bodyDiv w:val="1"/>
      <w:marLeft w:val="0"/>
      <w:marRight w:val="0"/>
      <w:marTop w:val="0"/>
      <w:marBottom w:val="0"/>
      <w:divBdr>
        <w:top w:val="none" w:sz="0" w:space="0" w:color="auto"/>
        <w:left w:val="none" w:sz="0" w:space="0" w:color="auto"/>
        <w:bottom w:val="none" w:sz="0" w:space="0" w:color="auto"/>
        <w:right w:val="none" w:sz="0" w:space="0" w:color="auto"/>
      </w:divBdr>
    </w:div>
    <w:div w:id="818814547">
      <w:bodyDiv w:val="1"/>
      <w:marLeft w:val="0"/>
      <w:marRight w:val="0"/>
      <w:marTop w:val="0"/>
      <w:marBottom w:val="0"/>
      <w:divBdr>
        <w:top w:val="none" w:sz="0" w:space="0" w:color="auto"/>
        <w:left w:val="none" w:sz="0" w:space="0" w:color="auto"/>
        <w:bottom w:val="none" w:sz="0" w:space="0" w:color="auto"/>
        <w:right w:val="none" w:sz="0" w:space="0" w:color="auto"/>
      </w:divBdr>
    </w:div>
    <w:div w:id="847407273">
      <w:bodyDiv w:val="1"/>
      <w:marLeft w:val="0"/>
      <w:marRight w:val="0"/>
      <w:marTop w:val="0"/>
      <w:marBottom w:val="0"/>
      <w:divBdr>
        <w:top w:val="none" w:sz="0" w:space="0" w:color="auto"/>
        <w:left w:val="none" w:sz="0" w:space="0" w:color="auto"/>
        <w:bottom w:val="none" w:sz="0" w:space="0" w:color="auto"/>
        <w:right w:val="none" w:sz="0" w:space="0" w:color="auto"/>
      </w:divBdr>
    </w:div>
    <w:div w:id="856310806">
      <w:bodyDiv w:val="1"/>
      <w:marLeft w:val="0"/>
      <w:marRight w:val="0"/>
      <w:marTop w:val="0"/>
      <w:marBottom w:val="0"/>
      <w:divBdr>
        <w:top w:val="none" w:sz="0" w:space="0" w:color="auto"/>
        <w:left w:val="none" w:sz="0" w:space="0" w:color="auto"/>
        <w:bottom w:val="none" w:sz="0" w:space="0" w:color="auto"/>
        <w:right w:val="none" w:sz="0" w:space="0" w:color="auto"/>
      </w:divBdr>
      <w:divsChild>
        <w:div w:id="1882010549">
          <w:marLeft w:val="0"/>
          <w:marRight w:val="0"/>
          <w:marTop w:val="0"/>
          <w:marBottom w:val="0"/>
          <w:divBdr>
            <w:top w:val="none" w:sz="0" w:space="0" w:color="auto"/>
            <w:left w:val="none" w:sz="0" w:space="0" w:color="auto"/>
            <w:bottom w:val="none" w:sz="0" w:space="0" w:color="auto"/>
            <w:right w:val="none" w:sz="0" w:space="0" w:color="auto"/>
          </w:divBdr>
          <w:divsChild>
            <w:div w:id="1130897320">
              <w:marLeft w:val="0"/>
              <w:marRight w:val="0"/>
              <w:marTop w:val="0"/>
              <w:marBottom w:val="0"/>
              <w:divBdr>
                <w:top w:val="none" w:sz="0" w:space="0" w:color="auto"/>
                <w:left w:val="none" w:sz="0" w:space="0" w:color="auto"/>
                <w:bottom w:val="none" w:sz="0" w:space="0" w:color="auto"/>
                <w:right w:val="none" w:sz="0" w:space="0" w:color="auto"/>
              </w:divBdr>
              <w:divsChild>
                <w:div w:id="495733627">
                  <w:marLeft w:val="0"/>
                  <w:marRight w:val="0"/>
                  <w:marTop w:val="0"/>
                  <w:marBottom w:val="0"/>
                  <w:divBdr>
                    <w:top w:val="none" w:sz="0" w:space="0" w:color="auto"/>
                    <w:left w:val="none" w:sz="0" w:space="0" w:color="auto"/>
                    <w:bottom w:val="none" w:sz="0" w:space="0" w:color="auto"/>
                    <w:right w:val="none" w:sz="0" w:space="0" w:color="auto"/>
                  </w:divBdr>
                  <w:divsChild>
                    <w:div w:id="833493968">
                      <w:marLeft w:val="-225"/>
                      <w:marRight w:val="-225"/>
                      <w:marTop w:val="0"/>
                      <w:marBottom w:val="0"/>
                      <w:divBdr>
                        <w:top w:val="none" w:sz="0" w:space="0" w:color="auto"/>
                        <w:left w:val="none" w:sz="0" w:space="0" w:color="auto"/>
                        <w:bottom w:val="none" w:sz="0" w:space="0" w:color="auto"/>
                        <w:right w:val="none" w:sz="0" w:space="0" w:color="auto"/>
                      </w:divBdr>
                      <w:divsChild>
                        <w:div w:id="220681600">
                          <w:marLeft w:val="0"/>
                          <w:marRight w:val="0"/>
                          <w:marTop w:val="0"/>
                          <w:marBottom w:val="0"/>
                          <w:divBdr>
                            <w:top w:val="none" w:sz="0" w:space="0" w:color="auto"/>
                            <w:left w:val="none" w:sz="0" w:space="0" w:color="auto"/>
                            <w:bottom w:val="none" w:sz="0" w:space="0" w:color="auto"/>
                            <w:right w:val="single" w:sz="6" w:space="0" w:color="auto"/>
                          </w:divBdr>
                          <w:divsChild>
                            <w:div w:id="737748474">
                              <w:marLeft w:val="0"/>
                              <w:marRight w:val="0"/>
                              <w:marTop w:val="0"/>
                              <w:marBottom w:val="0"/>
                              <w:divBdr>
                                <w:top w:val="none" w:sz="0" w:space="0" w:color="auto"/>
                                <w:left w:val="none" w:sz="0" w:space="0" w:color="auto"/>
                                <w:bottom w:val="none" w:sz="0" w:space="0" w:color="auto"/>
                                <w:right w:val="none" w:sz="0" w:space="0" w:color="auto"/>
                              </w:divBdr>
                              <w:divsChild>
                                <w:div w:id="206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128973">
      <w:bodyDiv w:val="1"/>
      <w:marLeft w:val="0"/>
      <w:marRight w:val="0"/>
      <w:marTop w:val="0"/>
      <w:marBottom w:val="0"/>
      <w:divBdr>
        <w:top w:val="none" w:sz="0" w:space="0" w:color="auto"/>
        <w:left w:val="none" w:sz="0" w:space="0" w:color="auto"/>
        <w:bottom w:val="none" w:sz="0" w:space="0" w:color="auto"/>
        <w:right w:val="none" w:sz="0" w:space="0" w:color="auto"/>
      </w:divBdr>
    </w:div>
    <w:div w:id="1028339827">
      <w:bodyDiv w:val="1"/>
      <w:marLeft w:val="0"/>
      <w:marRight w:val="0"/>
      <w:marTop w:val="0"/>
      <w:marBottom w:val="0"/>
      <w:divBdr>
        <w:top w:val="none" w:sz="0" w:space="0" w:color="auto"/>
        <w:left w:val="none" w:sz="0" w:space="0" w:color="auto"/>
        <w:bottom w:val="none" w:sz="0" w:space="0" w:color="auto"/>
        <w:right w:val="none" w:sz="0" w:space="0" w:color="auto"/>
      </w:divBdr>
    </w:div>
    <w:div w:id="1143735174">
      <w:bodyDiv w:val="1"/>
      <w:marLeft w:val="0"/>
      <w:marRight w:val="0"/>
      <w:marTop w:val="0"/>
      <w:marBottom w:val="0"/>
      <w:divBdr>
        <w:top w:val="none" w:sz="0" w:space="0" w:color="auto"/>
        <w:left w:val="none" w:sz="0" w:space="0" w:color="auto"/>
        <w:bottom w:val="none" w:sz="0" w:space="0" w:color="auto"/>
        <w:right w:val="none" w:sz="0" w:space="0" w:color="auto"/>
      </w:divBdr>
    </w:div>
    <w:div w:id="1155073818">
      <w:bodyDiv w:val="1"/>
      <w:marLeft w:val="0"/>
      <w:marRight w:val="0"/>
      <w:marTop w:val="0"/>
      <w:marBottom w:val="0"/>
      <w:divBdr>
        <w:top w:val="none" w:sz="0" w:space="0" w:color="auto"/>
        <w:left w:val="none" w:sz="0" w:space="0" w:color="auto"/>
        <w:bottom w:val="none" w:sz="0" w:space="0" w:color="auto"/>
        <w:right w:val="none" w:sz="0" w:space="0" w:color="auto"/>
      </w:divBdr>
    </w:div>
    <w:div w:id="1183788269">
      <w:bodyDiv w:val="1"/>
      <w:marLeft w:val="0"/>
      <w:marRight w:val="0"/>
      <w:marTop w:val="0"/>
      <w:marBottom w:val="0"/>
      <w:divBdr>
        <w:top w:val="none" w:sz="0" w:space="0" w:color="auto"/>
        <w:left w:val="none" w:sz="0" w:space="0" w:color="auto"/>
        <w:bottom w:val="none" w:sz="0" w:space="0" w:color="auto"/>
        <w:right w:val="none" w:sz="0" w:space="0" w:color="auto"/>
      </w:divBdr>
    </w:div>
    <w:div w:id="1229724987">
      <w:bodyDiv w:val="1"/>
      <w:marLeft w:val="0"/>
      <w:marRight w:val="0"/>
      <w:marTop w:val="0"/>
      <w:marBottom w:val="0"/>
      <w:divBdr>
        <w:top w:val="none" w:sz="0" w:space="0" w:color="auto"/>
        <w:left w:val="none" w:sz="0" w:space="0" w:color="auto"/>
        <w:bottom w:val="none" w:sz="0" w:space="0" w:color="auto"/>
        <w:right w:val="none" w:sz="0" w:space="0" w:color="auto"/>
      </w:divBdr>
    </w:div>
    <w:div w:id="1257329944">
      <w:bodyDiv w:val="1"/>
      <w:marLeft w:val="0"/>
      <w:marRight w:val="0"/>
      <w:marTop w:val="0"/>
      <w:marBottom w:val="0"/>
      <w:divBdr>
        <w:top w:val="none" w:sz="0" w:space="0" w:color="auto"/>
        <w:left w:val="none" w:sz="0" w:space="0" w:color="auto"/>
        <w:bottom w:val="none" w:sz="0" w:space="0" w:color="auto"/>
        <w:right w:val="none" w:sz="0" w:space="0" w:color="auto"/>
      </w:divBdr>
    </w:div>
    <w:div w:id="1750809277">
      <w:bodyDiv w:val="1"/>
      <w:marLeft w:val="0"/>
      <w:marRight w:val="0"/>
      <w:marTop w:val="0"/>
      <w:marBottom w:val="0"/>
      <w:divBdr>
        <w:top w:val="none" w:sz="0" w:space="0" w:color="auto"/>
        <w:left w:val="none" w:sz="0" w:space="0" w:color="auto"/>
        <w:bottom w:val="none" w:sz="0" w:space="0" w:color="auto"/>
        <w:right w:val="none" w:sz="0" w:space="0" w:color="auto"/>
      </w:divBdr>
    </w:div>
    <w:div w:id="1763254510">
      <w:bodyDiv w:val="1"/>
      <w:marLeft w:val="0"/>
      <w:marRight w:val="0"/>
      <w:marTop w:val="0"/>
      <w:marBottom w:val="0"/>
      <w:divBdr>
        <w:top w:val="none" w:sz="0" w:space="0" w:color="auto"/>
        <w:left w:val="none" w:sz="0" w:space="0" w:color="auto"/>
        <w:bottom w:val="none" w:sz="0" w:space="0" w:color="auto"/>
        <w:right w:val="none" w:sz="0" w:space="0" w:color="auto"/>
      </w:divBdr>
    </w:div>
    <w:div w:id="1872498971">
      <w:bodyDiv w:val="1"/>
      <w:marLeft w:val="0"/>
      <w:marRight w:val="0"/>
      <w:marTop w:val="0"/>
      <w:marBottom w:val="0"/>
      <w:divBdr>
        <w:top w:val="none" w:sz="0" w:space="0" w:color="auto"/>
        <w:left w:val="none" w:sz="0" w:space="0" w:color="auto"/>
        <w:bottom w:val="none" w:sz="0" w:space="0" w:color="auto"/>
        <w:right w:val="none" w:sz="0" w:space="0" w:color="auto"/>
      </w:divBdr>
      <w:divsChild>
        <w:div w:id="154229032">
          <w:marLeft w:val="0"/>
          <w:marRight w:val="0"/>
          <w:marTop w:val="0"/>
          <w:marBottom w:val="0"/>
          <w:divBdr>
            <w:top w:val="none" w:sz="0" w:space="0" w:color="auto"/>
            <w:left w:val="none" w:sz="0" w:space="0" w:color="auto"/>
            <w:bottom w:val="none" w:sz="0" w:space="0" w:color="auto"/>
            <w:right w:val="none" w:sz="0" w:space="0" w:color="auto"/>
          </w:divBdr>
          <w:divsChild>
            <w:div w:id="51584441">
              <w:marLeft w:val="0"/>
              <w:marRight w:val="0"/>
              <w:marTop w:val="0"/>
              <w:marBottom w:val="0"/>
              <w:divBdr>
                <w:top w:val="none" w:sz="0" w:space="0" w:color="auto"/>
                <w:left w:val="none" w:sz="0" w:space="0" w:color="auto"/>
                <w:bottom w:val="none" w:sz="0" w:space="0" w:color="auto"/>
                <w:right w:val="none" w:sz="0" w:space="0" w:color="auto"/>
              </w:divBdr>
            </w:div>
            <w:div w:id="1646663421">
              <w:marLeft w:val="0"/>
              <w:marRight w:val="0"/>
              <w:marTop w:val="0"/>
              <w:marBottom w:val="0"/>
              <w:divBdr>
                <w:top w:val="none" w:sz="0" w:space="0" w:color="auto"/>
                <w:left w:val="none" w:sz="0" w:space="0" w:color="auto"/>
                <w:bottom w:val="none" w:sz="0" w:space="0" w:color="auto"/>
                <w:right w:val="none" w:sz="0" w:space="0" w:color="auto"/>
              </w:divBdr>
              <w:divsChild>
                <w:div w:id="1156191576">
                  <w:marLeft w:val="0"/>
                  <w:marRight w:val="0"/>
                  <w:marTop w:val="0"/>
                  <w:marBottom w:val="0"/>
                  <w:divBdr>
                    <w:top w:val="none" w:sz="0" w:space="0" w:color="auto"/>
                    <w:left w:val="none" w:sz="0" w:space="0" w:color="auto"/>
                    <w:bottom w:val="none" w:sz="0" w:space="0" w:color="auto"/>
                    <w:right w:val="none" w:sz="0" w:space="0" w:color="auto"/>
                  </w:divBdr>
                  <w:divsChild>
                    <w:div w:id="534273269">
                      <w:marLeft w:val="0"/>
                      <w:marRight w:val="0"/>
                      <w:marTop w:val="0"/>
                      <w:marBottom w:val="0"/>
                      <w:divBdr>
                        <w:top w:val="none" w:sz="0" w:space="0" w:color="auto"/>
                        <w:left w:val="none" w:sz="0" w:space="0" w:color="auto"/>
                        <w:bottom w:val="none" w:sz="0" w:space="0" w:color="auto"/>
                        <w:right w:val="none" w:sz="0" w:space="0" w:color="auto"/>
                      </w:divBdr>
                      <w:divsChild>
                        <w:div w:id="1465004613">
                          <w:marLeft w:val="0"/>
                          <w:marRight w:val="0"/>
                          <w:marTop w:val="0"/>
                          <w:marBottom w:val="0"/>
                          <w:divBdr>
                            <w:top w:val="none" w:sz="0" w:space="0" w:color="auto"/>
                            <w:left w:val="none" w:sz="0" w:space="0" w:color="auto"/>
                            <w:bottom w:val="none" w:sz="0" w:space="0" w:color="auto"/>
                            <w:right w:val="none" w:sz="0" w:space="0" w:color="auto"/>
                          </w:divBdr>
                          <w:divsChild>
                            <w:div w:id="1196188474">
                              <w:marLeft w:val="0"/>
                              <w:marRight w:val="0"/>
                              <w:marTop w:val="0"/>
                              <w:marBottom w:val="0"/>
                              <w:divBdr>
                                <w:top w:val="none" w:sz="0" w:space="0" w:color="auto"/>
                                <w:left w:val="none" w:sz="0" w:space="0" w:color="auto"/>
                                <w:bottom w:val="none" w:sz="0" w:space="0" w:color="auto"/>
                                <w:right w:val="none" w:sz="0" w:space="0" w:color="auto"/>
                              </w:divBdr>
                              <w:divsChild>
                                <w:div w:id="1335189513">
                                  <w:marLeft w:val="0"/>
                                  <w:marRight w:val="0"/>
                                  <w:marTop w:val="0"/>
                                  <w:marBottom w:val="0"/>
                                  <w:divBdr>
                                    <w:top w:val="none" w:sz="0" w:space="0" w:color="auto"/>
                                    <w:left w:val="none" w:sz="0" w:space="0" w:color="auto"/>
                                    <w:bottom w:val="none" w:sz="0" w:space="0" w:color="auto"/>
                                    <w:right w:val="none" w:sz="0" w:space="0" w:color="auto"/>
                                  </w:divBdr>
                                  <w:divsChild>
                                    <w:div w:id="1675909855">
                                      <w:marLeft w:val="0"/>
                                      <w:marRight w:val="0"/>
                                      <w:marTop w:val="0"/>
                                      <w:marBottom w:val="0"/>
                                      <w:divBdr>
                                        <w:top w:val="none" w:sz="0" w:space="0" w:color="auto"/>
                                        <w:left w:val="none" w:sz="0" w:space="0" w:color="auto"/>
                                        <w:bottom w:val="none" w:sz="0" w:space="0" w:color="auto"/>
                                        <w:right w:val="none" w:sz="0" w:space="0" w:color="auto"/>
                                      </w:divBdr>
                                    </w:div>
                                  </w:divsChild>
                                </w:div>
                                <w:div w:id="146092614">
                                  <w:marLeft w:val="0"/>
                                  <w:marRight w:val="0"/>
                                  <w:marTop w:val="0"/>
                                  <w:marBottom w:val="0"/>
                                  <w:divBdr>
                                    <w:top w:val="none" w:sz="0" w:space="0" w:color="auto"/>
                                    <w:left w:val="none" w:sz="0" w:space="0" w:color="auto"/>
                                    <w:bottom w:val="none" w:sz="0" w:space="0" w:color="auto"/>
                                    <w:right w:val="none" w:sz="0" w:space="0" w:color="auto"/>
                                  </w:divBdr>
                                  <w:divsChild>
                                    <w:div w:id="1728070868">
                                      <w:marLeft w:val="0"/>
                                      <w:marRight w:val="0"/>
                                      <w:marTop w:val="0"/>
                                      <w:marBottom w:val="0"/>
                                      <w:divBdr>
                                        <w:top w:val="none" w:sz="0" w:space="0" w:color="auto"/>
                                        <w:left w:val="none" w:sz="0" w:space="0" w:color="auto"/>
                                        <w:bottom w:val="none" w:sz="0" w:space="0" w:color="auto"/>
                                        <w:right w:val="none" w:sz="0" w:space="0" w:color="auto"/>
                                      </w:divBdr>
                                    </w:div>
                                  </w:divsChild>
                                </w:div>
                                <w:div w:id="678122941">
                                  <w:marLeft w:val="0"/>
                                  <w:marRight w:val="0"/>
                                  <w:marTop w:val="0"/>
                                  <w:marBottom w:val="0"/>
                                  <w:divBdr>
                                    <w:top w:val="none" w:sz="0" w:space="0" w:color="auto"/>
                                    <w:left w:val="none" w:sz="0" w:space="0" w:color="auto"/>
                                    <w:bottom w:val="none" w:sz="0" w:space="0" w:color="auto"/>
                                    <w:right w:val="none" w:sz="0" w:space="0" w:color="auto"/>
                                  </w:divBdr>
                                  <w:divsChild>
                                    <w:div w:id="1457331373">
                                      <w:marLeft w:val="0"/>
                                      <w:marRight w:val="0"/>
                                      <w:marTop w:val="0"/>
                                      <w:marBottom w:val="0"/>
                                      <w:divBdr>
                                        <w:top w:val="none" w:sz="0" w:space="0" w:color="auto"/>
                                        <w:left w:val="none" w:sz="0" w:space="0" w:color="auto"/>
                                        <w:bottom w:val="none" w:sz="0" w:space="0" w:color="auto"/>
                                        <w:right w:val="none" w:sz="0" w:space="0" w:color="auto"/>
                                      </w:divBdr>
                                      <w:divsChild>
                                        <w:div w:id="18615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256137">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1330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182095/DFE-00108-2011-Childrens_Needs_Parenting_Capacity.pdf" TargetMode="External"/><Relationship Id="rId18" Type="http://schemas.openxmlformats.org/officeDocument/2006/relationships/hyperlink" Target="https://library.nspcc.org.uk/HeritageScripts/Hapi.dll/search2?searchTerm0=C4577" TargetMode="External"/><Relationship Id="rId26" Type="http://schemas.openxmlformats.org/officeDocument/2006/relationships/hyperlink" Target="https://learning.nspcc.org.uk/research-resources/childline-posters-wallet-cards/" TargetMode="External"/><Relationship Id="rId39" Type="http://schemas.openxmlformats.org/officeDocument/2006/relationships/hyperlink" Target="https://www.nhs.uk/mental-health/feelings-symptoms-behaviours/behaviours/eating-disorders/overview/" TargetMode="External"/><Relationship Id="rId21" Type="http://schemas.openxmlformats.org/officeDocument/2006/relationships/hyperlink" Target="https://www.gov.scot/publications/delivering-effective-services-needs-assessment-service-recommendations-specialist-universal-perinatal-mental-health-services" TargetMode="External"/><Relationship Id="rId34" Type="http://schemas.openxmlformats.org/officeDocument/2006/relationships/hyperlink" Target="https://www.nhs.uk/mental-health/conditions/bulimia/" TargetMode="External"/><Relationship Id="rId42" Type="http://schemas.openxmlformats.org/officeDocument/2006/relationships/hyperlink" Target="https://www.nhs.uk/mental-health/conditions/health-anxiety/" TargetMode="External"/><Relationship Id="rId47" Type="http://schemas.openxmlformats.org/officeDocument/2006/relationships/hyperlink" Target="https://www.nhs.uk/mental-health/conditions/personality-disorder/" TargetMode="External"/><Relationship Id="rId50" Type="http://schemas.openxmlformats.org/officeDocument/2006/relationships/hyperlink" Target="https://www.nhs.uk/mental-health/conditions/post-partum-psychosis/" TargetMode="External"/><Relationship Id="rId55" Type="http://schemas.openxmlformats.org/officeDocument/2006/relationships/hyperlink" Target="https://www.nhs.uk/mental-health/conditions/seasonal-affective-disorder-sad/"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library.wiley.com/doi/10.1111/cfs.12254" TargetMode="External"/><Relationship Id="rId20" Type="http://schemas.openxmlformats.org/officeDocument/2006/relationships/hyperlink" Target="https://www.gov.scot/publications/perinatal-infant-mental-health-programme-board-2020-2021-delivery-plan/" TargetMode="External"/><Relationship Id="rId29" Type="http://schemas.openxmlformats.org/officeDocument/2006/relationships/hyperlink" Target="https://www.nhs.uk/mental-health/conditions/antisocial-personality-disorder/" TargetMode="External"/><Relationship Id="rId41" Type="http://schemas.openxmlformats.org/officeDocument/2006/relationships/hyperlink" Target="https://www.nhs.uk/mental-health/conditions/generalised-anxiety-disorder/" TargetMode="External"/><Relationship Id="rId54" Type="http://schemas.openxmlformats.org/officeDocument/2006/relationships/hyperlink" Target="https://www.nhs.uk/mental-health/conditions/schizophrenia/"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line.org.uk/get-support/message-boards/" TargetMode="External"/><Relationship Id="rId24" Type="http://schemas.openxmlformats.org/officeDocument/2006/relationships/hyperlink" Target="https://www.childline.org.uk/" TargetMode="External"/><Relationship Id="rId32" Type="http://schemas.openxmlformats.org/officeDocument/2006/relationships/hyperlink" Target="https://www.nhs.uk/mental-health/conditions/body-dysmorphia/" TargetMode="External"/><Relationship Id="rId37" Type="http://schemas.openxmlformats.org/officeDocument/2006/relationships/hyperlink" Target="https://www.nhs.uk/mental-health/conditions/depression-in-adults/" TargetMode="External"/><Relationship Id="rId40" Type="http://schemas.openxmlformats.org/officeDocument/2006/relationships/hyperlink" Target="https://www.nhs.uk/mental-health/conditions/fabricated-or-induced-illness/" TargetMode="External"/><Relationship Id="rId45" Type="http://schemas.openxmlformats.org/officeDocument/2006/relationships/hyperlink" Target="https://www.nhs.uk/mental-health/conditions/obsessive-compulsive-disorder-ocd/" TargetMode="External"/><Relationship Id="rId53" Type="http://schemas.openxmlformats.org/officeDocument/2006/relationships/hyperlink" Target="https://www.nhs.uk/mental-health/conditions/psychotic-depression/" TargetMode="External"/><Relationship Id="rId58" Type="http://schemas.openxmlformats.org/officeDocument/2006/relationships/hyperlink" Target="https://www.nhs.uk/mental-health/conditions/social-anxiety/" TargetMode="External"/><Relationship Id="rId5" Type="http://schemas.openxmlformats.org/officeDocument/2006/relationships/webSettings" Target="webSettings.xml"/><Relationship Id="rId15" Type="http://schemas.openxmlformats.org/officeDocument/2006/relationships/hyperlink" Target="https://onlinelibrary.wiley.com/doi/10.1111/cfs.12247" TargetMode="External"/><Relationship Id="rId23" Type="http://schemas.openxmlformats.org/officeDocument/2006/relationships/hyperlink" Target="http://dx.doi.org/10.1177/1359104514520759" TargetMode="External"/><Relationship Id="rId28" Type="http://schemas.openxmlformats.org/officeDocument/2006/relationships/hyperlink" Target="https://www.nhs.uk/mental-health/conditions/anorexia/" TargetMode="External"/><Relationship Id="rId36" Type="http://schemas.openxmlformats.org/officeDocument/2006/relationships/hyperlink" Target="https://www.nhs.uk/mental-health/conditions/cyclothymia/" TargetMode="External"/><Relationship Id="rId49" Type="http://schemas.openxmlformats.org/officeDocument/2006/relationships/hyperlink" Target="https://www.nhs.uk/mental-health/conditions/post-natal-depression/" TargetMode="External"/><Relationship Id="rId57" Type="http://schemas.openxmlformats.org/officeDocument/2006/relationships/hyperlink" Target="https://www.nhs.uk/mental-health/conditions/skin-picking-disorder/" TargetMode="External"/><Relationship Id="rId61" Type="http://schemas.openxmlformats.org/officeDocument/2006/relationships/header" Target="header1.xml"/><Relationship Id="rId10" Type="http://schemas.openxmlformats.org/officeDocument/2006/relationships/hyperlink" Target="https://www.bing.com/ck/a?!&amp;&amp;p=82e287413653a5e4JmltdHM9MTcxODY2ODgwMCZpZ3VpZD0zOTdhZTU3ZS1jNTM4LTZkZjMtMzAyNC1mMTM2YzRkODZjZWImaW5zaWQ9NTczMA&amp;ptn=3&amp;ver=2&amp;hsh=3&amp;fclid=397ae57e-c538-6df3-3024-f136c4d86ceb&amp;psq=5+girfec+questions&amp;u=a1aHR0cHM6Ly93d3cubmhzYm9yZGVycy5zY290Lm5ocy51ay9wYXRpZW50cy1hbmQtdmlzaXRvcnMvb3VyLXNlcnZpY2VzL2dlbmVyYWwtc2VydmljZXMvdW5kZXJhZ2Utc2V4dWFsLWFjdGl2aXR5LWludGVyYWdlbmN5LWd1aWRhbmNlL3RoZS1maXZlLWtleS1xdWVzdGlvbnMv&amp;ntb=1" TargetMode="External"/><Relationship Id="rId19" Type="http://schemas.openxmlformats.org/officeDocument/2006/relationships/hyperlink" Target="https://www.gov.scot/publications/peer-support-perinatal-mental-health-action-plan-2020-2023/" TargetMode="External"/><Relationship Id="rId31" Type="http://schemas.openxmlformats.org/officeDocument/2006/relationships/hyperlink" Target="https://www.nhs.uk/mental-health/conditions/bipolar-disorder/" TargetMode="External"/><Relationship Id="rId44" Type="http://schemas.openxmlformats.org/officeDocument/2006/relationships/hyperlink" Target="https://www.nhs.uk/mental-health/conditions/munchausen-syndrome/" TargetMode="External"/><Relationship Id="rId52" Type="http://schemas.openxmlformats.org/officeDocument/2006/relationships/hyperlink" Target="https://www.nhs.uk/mental-health/conditions/psychosis/" TargetMode="External"/><Relationship Id="rId60" Type="http://schemas.openxmlformats.org/officeDocument/2006/relationships/hyperlink" Target="https://www.nhs.uk/mental-health/conditions/trichotillomania/"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verclyde.gov.uk/health-and-social-care/public-protection/inverclyde-child-protection-committee" TargetMode="External"/><Relationship Id="rId14" Type="http://schemas.openxmlformats.org/officeDocument/2006/relationships/hyperlink" Target="https://onlinelibrary.wiley.com/doi/10.1111/cfs.12143" TargetMode="External"/><Relationship Id="rId22" Type="http://schemas.openxmlformats.org/officeDocument/2006/relationships/hyperlink" Target="https://www.gov.scot/publications/mental-health-strategy-2017-2027/" TargetMode="External"/><Relationship Id="rId27" Type="http://schemas.openxmlformats.org/officeDocument/2006/relationships/hyperlink" Target="https://www.nhs.uk/mental-health/conditions/agoraphobia/" TargetMode="External"/><Relationship Id="rId30" Type="http://schemas.openxmlformats.org/officeDocument/2006/relationships/hyperlink" Target="https://www.nhs.uk/mental-health/conditions/binge-eating/" TargetMode="External"/><Relationship Id="rId35" Type="http://schemas.openxmlformats.org/officeDocument/2006/relationships/hyperlink" Target="https://www.nhs.uk/mental-health/conditions/claustrophobia/" TargetMode="External"/><Relationship Id="rId43" Type="http://schemas.openxmlformats.org/officeDocument/2006/relationships/hyperlink" Target="https://www.nhs.uk/mental-health/conditions/hoarding-disorder/" TargetMode="External"/><Relationship Id="rId48" Type="http://schemas.openxmlformats.org/officeDocument/2006/relationships/hyperlink" Target="https://www.nhs.uk/mental-health/conditions/phobias/" TargetMode="External"/><Relationship Id="rId56" Type="http://schemas.openxmlformats.org/officeDocument/2006/relationships/hyperlink" Target="https://www.nhs.uk/mental-health/conditions/selective-mutism/"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nhs.uk/mental-health/conditions/post-traumatic-stress-disorder-ptsd/" TargetMode="External"/><Relationship Id="rId3" Type="http://schemas.openxmlformats.org/officeDocument/2006/relationships/styles" Target="styles.xml"/><Relationship Id="rId12" Type="http://schemas.openxmlformats.org/officeDocument/2006/relationships/hyperlink" Target="https://learning.nspcc.org.uk/services/speak-out-stay-safe/" TargetMode="External"/><Relationship Id="rId17" Type="http://schemas.openxmlformats.org/officeDocument/2006/relationships/hyperlink" Target="https://onlinelibrary.wiley.com/doi/10.1111/cfs.12086" TargetMode="External"/><Relationship Id="rId25" Type="http://schemas.openxmlformats.org/officeDocument/2006/relationships/hyperlink" Target="https://www.childline.org.uk/info-advice/your-feelings/mental-health/someone-family-mental-health-problem/" TargetMode="External"/><Relationship Id="rId33" Type="http://schemas.openxmlformats.org/officeDocument/2006/relationships/hyperlink" Target="https://www.nhs.uk/mental-health/conditions/borderline-personality-disorder/" TargetMode="External"/><Relationship Id="rId38" Type="http://schemas.openxmlformats.org/officeDocument/2006/relationships/hyperlink" Target="https://www.nhs.uk/mental-health/conditions/dissociative-disorders/" TargetMode="External"/><Relationship Id="rId46" Type="http://schemas.openxmlformats.org/officeDocument/2006/relationships/hyperlink" Target="https://www.nhs.uk/mental-health/conditions/panic-disorder/" TargetMode="External"/><Relationship Id="rId59" Type="http://schemas.openxmlformats.org/officeDocument/2006/relationships/hyperlink" Target="https://www.nhs.uk/mental-health/feelings-symptoms-behaviours/feelings-and-symptoms/st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6F6FA-BA3F-462F-ACFD-950CAFD3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3381</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Fallone</dc:creator>
  <cp:keywords/>
  <dc:description/>
  <cp:lastModifiedBy>Clare Fallone</cp:lastModifiedBy>
  <cp:revision>6</cp:revision>
  <dcterms:created xsi:type="dcterms:W3CDTF">2024-06-06T10:08:00Z</dcterms:created>
  <dcterms:modified xsi:type="dcterms:W3CDTF">2024-07-04T11:07:00Z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2023-07-25T12:57:52Z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82e2b642-e06a-4122-b0c8-bfad76e66b43</vt:lpwstr>
  </property>
  <property fmtid="{D5CDD505-2E9C-101B-9397-08002B2CF9AE}" pid="11" name="MSIP_Label_ed63e432-7a5b-4534-ada9-2e736aca8ba4_ContentBits">
    <vt:lpwstr>1</vt:lpwstr>
  </property>
</Properties>
</file>