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7AC5" w14:textId="77777777" w:rsidR="00306EAF" w:rsidRDefault="00306EAF" w:rsidP="00306EAF">
      <w:pPr>
        <w:autoSpaceDE w:val="0"/>
        <w:autoSpaceDN w:val="0"/>
        <w:adjustRightInd w:val="0"/>
        <w:jc w:val="center"/>
        <w:rPr>
          <w:rFonts w:ascii="MinionPro-Bold" w:hAnsi="MinionPro-Bold" w:cs="MinionPro-Bold"/>
          <w:b/>
          <w:bCs/>
          <w:sz w:val="64"/>
          <w:szCs w:val="64"/>
          <w:lang w:eastAsia="en-US"/>
        </w:rPr>
      </w:pPr>
    </w:p>
    <w:p w14:paraId="139AF6C9" w14:textId="77777777" w:rsidR="00306EAF" w:rsidRDefault="00306EAF" w:rsidP="00306EAF">
      <w:pPr>
        <w:autoSpaceDE w:val="0"/>
        <w:autoSpaceDN w:val="0"/>
        <w:adjustRightInd w:val="0"/>
        <w:jc w:val="center"/>
        <w:rPr>
          <w:rFonts w:ascii="MinionPro-Bold" w:hAnsi="MinionPro-Bold" w:cs="MinionPro-Bold"/>
          <w:b/>
          <w:bCs/>
          <w:sz w:val="64"/>
          <w:szCs w:val="64"/>
          <w:lang w:eastAsia="en-US"/>
        </w:rPr>
      </w:pPr>
    </w:p>
    <w:p w14:paraId="2AB04EFC" w14:textId="02AABFA1" w:rsidR="00306EAF" w:rsidRDefault="00454D42" w:rsidP="00306EAF">
      <w:pPr>
        <w:autoSpaceDE w:val="0"/>
        <w:autoSpaceDN w:val="0"/>
        <w:adjustRightInd w:val="0"/>
        <w:jc w:val="center"/>
        <w:rPr>
          <w:rFonts w:ascii="MinionPro-Bold" w:hAnsi="MinionPro-Bold" w:cs="MinionPro-Bold"/>
          <w:b/>
          <w:bCs/>
          <w:sz w:val="64"/>
          <w:szCs w:val="64"/>
          <w:lang w:eastAsia="en-US"/>
        </w:rPr>
      </w:pPr>
      <w:r>
        <w:rPr>
          <w:noProof/>
        </w:rPr>
        <w:drawing>
          <wp:inline distT="0" distB="0" distL="0" distR="0" wp14:anchorId="6B86395C" wp14:editId="43E97DB2">
            <wp:extent cx="2597150" cy="920750"/>
            <wp:effectExtent l="0" t="0" r="0" b="0"/>
            <wp:docPr id="2138830781" name="Picture 2138830781"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920750"/>
                    </a:xfrm>
                    <a:prstGeom prst="rect">
                      <a:avLst/>
                    </a:prstGeom>
                    <a:noFill/>
                    <a:ln>
                      <a:noFill/>
                    </a:ln>
                  </pic:spPr>
                </pic:pic>
              </a:graphicData>
            </a:graphic>
          </wp:inline>
        </w:drawing>
      </w:r>
    </w:p>
    <w:p w14:paraId="5BB3DDF8" w14:textId="77777777" w:rsidR="00306EAF" w:rsidRPr="00306EAF" w:rsidRDefault="00306EAF" w:rsidP="00306EAF">
      <w:pPr>
        <w:autoSpaceDE w:val="0"/>
        <w:autoSpaceDN w:val="0"/>
        <w:adjustRightInd w:val="0"/>
        <w:jc w:val="center"/>
        <w:rPr>
          <w:rFonts w:asciiTheme="minorHAnsi" w:hAnsiTheme="minorHAnsi" w:cstheme="minorHAnsi"/>
          <w:b/>
          <w:bCs/>
          <w:sz w:val="64"/>
          <w:szCs w:val="64"/>
          <w:lang w:eastAsia="en-US"/>
        </w:rPr>
      </w:pPr>
    </w:p>
    <w:p w14:paraId="568BF025" w14:textId="48D2D7F6" w:rsidR="00306EAF" w:rsidRPr="008F420C" w:rsidRDefault="00306EAF" w:rsidP="00306EAF">
      <w:pPr>
        <w:autoSpaceDE w:val="0"/>
        <w:autoSpaceDN w:val="0"/>
        <w:adjustRightInd w:val="0"/>
        <w:jc w:val="center"/>
        <w:rPr>
          <w:rFonts w:asciiTheme="minorHAnsi" w:hAnsiTheme="minorHAnsi" w:cstheme="minorHAnsi"/>
          <w:b/>
          <w:bCs/>
          <w:sz w:val="72"/>
          <w:szCs w:val="72"/>
          <w:lang w:eastAsia="en-US"/>
        </w:rPr>
      </w:pPr>
      <w:r w:rsidRPr="008F420C">
        <w:rPr>
          <w:rFonts w:asciiTheme="minorHAnsi" w:hAnsiTheme="minorHAnsi" w:cstheme="minorHAnsi"/>
          <w:b/>
          <w:bCs/>
          <w:sz w:val="72"/>
          <w:szCs w:val="72"/>
          <w:lang w:eastAsia="en-US"/>
        </w:rPr>
        <w:t>Inverclyde</w:t>
      </w:r>
    </w:p>
    <w:p w14:paraId="5188A923" w14:textId="77777777" w:rsidR="00306EAF" w:rsidRPr="008F420C" w:rsidRDefault="00306EAF" w:rsidP="00306EAF">
      <w:pPr>
        <w:autoSpaceDE w:val="0"/>
        <w:autoSpaceDN w:val="0"/>
        <w:adjustRightInd w:val="0"/>
        <w:jc w:val="center"/>
        <w:rPr>
          <w:rFonts w:asciiTheme="minorHAnsi" w:hAnsiTheme="minorHAnsi" w:cstheme="minorHAnsi"/>
          <w:b/>
          <w:bCs/>
          <w:sz w:val="72"/>
          <w:szCs w:val="72"/>
          <w:lang w:eastAsia="en-US"/>
        </w:rPr>
      </w:pPr>
      <w:r w:rsidRPr="008F420C">
        <w:rPr>
          <w:rFonts w:asciiTheme="minorHAnsi" w:hAnsiTheme="minorHAnsi" w:cstheme="minorHAnsi"/>
          <w:b/>
          <w:bCs/>
          <w:sz w:val="72"/>
          <w:szCs w:val="72"/>
          <w:lang w:eastAsia="en-US"/>
        </w:rPr>
        <w:t>Practitioner Guidance</w:t>
      </w:r>
    </w:p>
    <w:p w14:paraId="39026DB7" w14:textId="02CD7A90" w:rsidR="00F83863" w:rsidRPr="008F420C" w:rsidRDefault="00306EAF" w:rsidP="00306EAF">
      <w:pPr>
        <w:jc w:val="center"/>
        <w:rPr>
          <w:rFonts w:asciiTheme="minorHAnsi" w:hAnsiTheme="minorHAnsi" w:cstheme="minorHAnsi"/>
          <w:b/>
          <w:bCs/>
          <w:sz w:val="72"/>
          <w:szCs w:val="72"/>
          <w:lang w:eastAsia="en-US"/>
        </w:rPr>
      </w:pPr>
      <w:r w:rsidRPr="008F420C">
        <w:rPr>
          <w:rFonts w:asciiTheme="minorHAnsi" w:hAnsiTheme="minorHAnsi" w:cstheme="minorHAnsi"/>
          <w:b/>
          <w:bCs/>
          <w:sz w:val="72"/>
          <w:szCs w:val="72"/>
          <w:lang w:eastAsia="en-US"/>
        </w:rPr>
        <w:t>Child Criminal Exploitation</w:t>
      </w:r>
    </w:p>
    <w:p w14:paraId="17EFAA53" w14:textId="77777777" w:rsidR="00306EAF" w:rsidRPr="008F420C" w:rsidRDefault="00306EAF" w:rsidP="00306EAF">
      <w:pPr>
        <w:jc w:val="center"/>
        <w:rPr>
          <w:rFonts w:asciiTheme="minorHAnsi" w:hAnsiTheme="minorHAnsi" w:cstheme="minorHAnsi"/>
          <w:b/>
          <w:bCs/>
          <w:sz w:val="72"/>
          <w:szCs w:val="72"/>
          <w:lang w:eastAsia="en-US"/>
        </w:rPr>
      </w:pPr>
    </w:p>
    <w:p w14:paraId="417A53E6" w14:textId="77777777" w:rsidR="00306EAF" w:rsidRPr="00306EAF" w:rsidRDefault="00306EAF" w:rsidP="00306EAF">
      <w:pPr>
        <w:jc w:val="center"/>
        <w:rPr>
          <w:rFonts w:asciiTheme="minorHAnsi" w:hAnsiTheme="minorHAnsi" w:cstheme="minorHAnsi"/>
          <w:b/>
          <w:bCs/>
          <w:sz w:val="64"/>
          <w:szCs w:val="64"/>
          <w:lang w:eastAsia="en-US"/>
        </w:rPr>
      </w:pPr>
    </w:p>
    <w:p w14:paraId="287077AC" w14:textId="77777777" w:rsidR="00306EAF" w:rsidRPr="00306EAF" w:rsidRDefault="00306EAF" w:rsidP="00306EAF">
      <w:pPr>
        <w:jc w:val="center"/>
        <w:rPr>
          <w:rFonts w:asciiTheme="minorHAnsi" w:hAnsiTheme="minorHAnsi" w:cstheme="minorHAnsi"/>
          <w:b/>
          <w:bCs/>
          <w:sz w:val="64"/>
          <w:szCs w:val="64"/>
          <w:lang w:eastAsia="en-US"/>
        </w:rPr>
      </w:pPr>
    </w:p>
    <w:p w14:paraId="7ACE4F03" w14:textId="77777777" w:rsidR="00306EAF" w:rsidRDefault="00306EAF" w:rsidP="00306EAF">
      <w:pPr>
        <w:jc w:val="center"/>
        <w:rPr>
          <w:rFonts w:ascii="MinionPro-Bold" w:hAnsi="MinionPro-Bold" w:cs="MinionPro-Bold"/>
          <w:b/>
          <w:bCs/>
          <w:sz w:val="64"/>
          <w:szCs w:val="64"/>
          <w:lang w:eastAsia="en-US"/>
        </w:rPr>
      </w:pPr>
    </w:p>
    <w:p w14:paraId="17E0C516" w14:textId="77777777" w:rsidR="00306EAF" w:rsidRDefault="00306EAF" w:rsidP="00306EAF">
      <w:pPr>
        <w:jc w:val="center"/>
        <w:rPr>
          <w:rFonts w:ascii="MinionPro-Bold" w:hAnsi="MinionPro-Bold" w:cs="MinionPro-Bold"/>
          <w:b/>
          <w:bCs/>
          <w:sz w:val="64"/>
          <w:szCs w:val="64"/>
          <w:lang w:eastAsia="en-US"/>
        </w:rPr>
      </w:pPr>
    </w:p>
    <w:p w14:paraId="7E68DE18" w14:textId="77777777" w:rsidR="00306EAF" w:rsidRDefault="00306EAF" w:rsidP="00306EAF">
      <w:pPr>
        <w:jc w:val="center"/>
        <w:rPr>
          <w:rFonts w:ascii="MinionPro-Bold" w:hAnsi="MinionPro-Bold" w:cs="MinionPro-Bold"/>
          <w:b/>
          <w:bCs/>
          <w:sz w:val="64"/>
          <w:szCs w:val="64"/>
          <w:lang w:eastAsia="en-US"/>
        </w:rPr>
      </w:pPr>
    </w:p>
    <w:p w14:paraId="6C7269D0" w14:textId="77777777" w:rsidR="008F420C" w:rsidRDefault="008F420C" w:rsidP="008F420C">
      <w:pPr>
        <w:rPr>
          <w:rFonts w:ascii="MinionPro-Bold" w:hAnsi="MinionPro-Bold" w:cs="MinionPro-Bold"/>
          <w:b/>
          <w:bCs/>
          <w:sz w:val="64"/>
          <w:szCs w:val="64"/>
          <w:lang w:eastAsia="en-US"/>
        </w:rPr>
      </w:pPr>
    </w:p>
    <w:p w14:paraId="54AD8874" w14:textId="01A4382C" w:rsidR="00306EAF" w:rsidRDefault="00306EAF" w:rsidP="00306EAF">
      <w:pPr>
        <w:rPr>
          <w:rFonts w:asciiTheme="minorHAnsi" w:hAnsiTheme="minorHAnsi" w:cstheme="minorHAnsi"/>
          <w:b/>
          <w:bCs/>
          <w:lang w:eastAsia="en-US"/>
        </w:rPr>
      </w:pPr>
      <w:r>
        <w:rPr>
          <w:rFonts w:asciiTheme="minorHAnsi" w:hAnsiTheme="minorHAnsi" w:cstheme="minorHAnsi"/>
          <w:b/>
          <w:bCs/>
          <w:lang w:eastAsia="en-US"/>
        </w:rPr>
        <w:t>Created: November 2023</w:t>
      </w:r>
    </w:p>
    <w:p w14:paraId="4401C8EC" w14:textId="0FE0406B" w:rsidR="00306EAF" w:rsidRPr="0052786F" w:rsidRDefault="00306EAF" w:rsidP="00454D42">
      <w:pPr>
        <w:rPr>
          <w:rFonts w:asciiTheme="minorHAnsi" w:hAnsiTheme="minorHAnsi" w:cstheme="minorHAnsi"/>
          <w:b/>
          <w:bCs/>
          <w:lang w:eastAsia="en-US"/>
        </w:rPr>
      </w:pPr>
      <w:r>
        <w:rPr>
          <w:rFonts w:asciiTheme="minorHAnsi" w:hAnsiTheme="minorHAnsi" w:cstheme="minorHAnsi"/>
          <w:b/>
          <w:bCs/>
          <w:lang w:eastAsia="en-US"/>
        </w:rPr>
        <w:t>Review: November 2024</w:t>
      </w:r>
      <w:bookmarkStart w:id="0" w:name="_bookmark0"/>
      <w:bookmarkStart w:id="1" w:name="_bookmark1"/>
      <w:bookmarkEnd w:id="0"/>
      <w:bookmarkEnd w:id="1"/>
    </w:p>
    <w:p w14:paraId="37862012" w14:textId="77777777" w:rsidR="008F420C" w:rsidRDefault="008F420C" w:rsidP="00306EAF">
      <w:pPr>
        <w:pStyle w:val="BodyText"/>
        <w:kinsoku w:val="0"/>
        <w:overflowPunct w:val="0"/>
        <w:spacing w:line="317" w:lineRule="exact"/>
        <w:rPr>
          <w:b/>
          <w:bCs/>
          <w:color w:val="000000" w:themeColor="text1"/>
          <w:sz w:val="32"/>
          <w:szCs w:val="32"/>
        </w:rPr>
      </w:pPr>
    </w:p>
    <w:p w14:paraId="175BDDAE" w14:textId="4F597FBC" w:rsidR="00306EAF" w:rsidRPr="008F420C" w:rsidRDefault="00306EAF" w:rsidP="00306EAF">
      <w:pPr>
        <w:pStyle w:val="BodyText"/>
        <w:kinsoku w:val="0"/>
        <w:overflowPunct w:val="0"/>
        <w:spacing w:line="317" w:lineRule="exact"/>
        <w:rPr>
          <w:color w:val="1F3863"/>
          <w:sz w:val="28"/>
          <w:szCs w:val="28"/>
        </w:rPr>
      </w:pPr>
      <w:r w:rsidRPr="008F420C">
        <w:rPr>
          <w:b/>
          <w:bCs/>
          <w:color w:val="000000" w:themeColor="text1"/>
          <w:sz w:val="28"/>
          <w:szCs w:val="28"/>
        </w:rPr>
        <w:lastRenderedPageBreak/>
        <w:t>What is Child Criminal Exploitation</w:t>
      </w:r>
      <w:r w:rsidRPr="008F420C">
        <w:rPr>
          <w:color w:val="1F3863"/>
          <w:sz w:val="28"/>
          <w:szCs w:val="28"/>
        </w:rPr>
        <w:t>?</w:t>
      </w:r>
    </w:p>
    <w:p w14:paraId="3A542950" w14:textId="77777777" w:rsidR="00306EAF" w:rsidRPr="00306EAF" w:rsidRDefault="00306EAF" w:rsidP="00306EAF">
      <w:pPr>
        <w:pStyle w:val="BodyText"/>
        <w:kinsoku w:val="0"/>
        <w:overflowPunct w:val="0"/>
        <w:spacing w:before="10"/>
        <w:rPr>
          <w:sz w:val="28"/>
          <w:szCs w:val="28"/>
        </w:rPr>
      </w:pPr>
    </w:p>
    <w:p w14:paraId="49C82CAB" w14:textId="23ED4F60" w:rsidR="00306EAF" w:rsidRPr="008F420C" w:rsidRDefault="00306EAF" w:rsidP="00454D42">
      <w:pPr>
        <w:pStyle w:val="BodyText"/>
        <w:kinsoku w:val="0"/>
        <w:overflowPunct w:val="0"/>
        <w:rPr>
          <w:rFonts w:asciiTheme="minorHAnsi" w:hAnsiTheme="minorHAnsi" w:cstheme="minorHAnsi"/>
          <w:sz w:val="24"/>
          <w:szCs w:val="24"/>
        </w:rPr>
      </w:pPr>
      <w:r w:rsidRPr="008F420C">
        <w:rPr>
          <w:rFonts w:asciiTheme="minorHAnsi" w:hAnsiTheme="minorHAnsi" w:cstheme="minorHAnsi"/>
          <w:sz w:val="24"/>
          <w:szCs w:val="24"/>
        </w:rPr>
        <w:t>Criminal exploitation of children (under 18 years) is when an</w:t>
      </w:r>
      <w:r w:rsidR="00454D42" w:rsidRPr="008F420C">
        <w:rPr>
          <w:rFonts w:asciiTheme="minorHAnsi" w:hAnsiTheme="minorHAnsi" w:cstheme="minorHAnsi"/>
          <w:sz w:val="24"/>
          <w:szCs w:val="24"/>
        </w:rPr>
        <w:t xml:space="preserve"> i</w:t>
      </w:r>
      <w:r w:rsidRPr="008F420C">
        <w:rPr>
          <w:rFonts w:asciiTheme="minorHAnsi" w:hAnsiTheme="minorHAnsi" w:cstheme="minorHAnsi"/>
          <w:sz w:val="24"/>
          <w:szCs w:val="24"/>
        </w:rPr>
        <w:t xml:space="preserve">ndividual or group takes advantage of an imbalance of power to coerce, </w:t>
      </w:r>
      <w:r w:rsidR="00454D42" w:rsidRPr="008F420C">
        <w:rPr>
          <w:rFonts w:asciiTheme="minorHAnsi" w:hAnsiTheme="minorHAnsi" w:cstheme="minorHAnsi"/>
          <w:sz w:val="24"/>
          <w:szCs w:val="24"/>
        </w:rPr>
        <w:t>c</w:t>
      </w:r>
      <w:r w:rsidRPr="008F420C">
        <w:rPr>
          <w:rFonts w:asciiTheme="minorHAnsi" w:hAnsiTheme="minorHAnsi" w:cstheme="minorHAnsi"/>
          <w:sz w:val="24"/>
          <w:szCs w:val="24"/>
        </w:rPr>
        <w:t>ontrol, manipulate or deceive the child into criminal activity, for the financial or other advantage of the exploiter. CCE is not</w:t>
      </w:r>
      <w:r w:rsidR="00454D42" w:rsidRPr="008F420C">
        <w:rPr>
          <w:rFonts w:asciiTheme="minorHAnsi" w:hAnsiTheme="minorHAnsi" w:cstheme="minorHAnsi"/>
          <w:sz w:val="24"/>
          <w:szCs w:val="24"/>
        </w:rPr>
        <w:t xml:space="preserve"> </w:t>
      </w:r>
      <w:r w:rsidRPr="008F420C">
        <w:rPr>
          <w:rFonts w:asciiTheme="minorHAnsi" w:hAnsiTheme="minorHAnsi" w:cstheme="minorHAnsi"/>
          <w:sz w:val="24"/>
          <w:szCs w:val="24"/>
        </w:rPr>
        <w:t xml:space="preserve">defined in </w:t>
      </w:r>
      <w:proofErr w:type="gramStart"/>
      <w:r w:rsidRPr="008F420C">
        <w:rPr>
          <w:rFonts w:asciiTheme="minorHAnsi" w:hAnsiTheme="minorHAnsi" w:cstheme="minorHAnsi"/>
          <w:sz w:val="24"/>
          <w:szCs w:val="24"/>
        </w:rPr>
        <w:t>law</w:t>
      </w:r>
      <w:proofErr w:type="gramEnd"/>
      <w:r w:rsidRPr="008F420C">
        <w:rPr>
          <w:rFonts w:asciiTheme="minorHAnsi" w:hAnsiTheme="minorHAnsi" w:cstheme="minorHAnsi"/>
          <w:sz w:val="24"/>
          <w:szCs w:val="24"/>
        </w:rPr>
        <w:t xml:space="preserve"> but practitioners should be alert to the possibility that some </w:t>
      </w:r>
      <w:r w:rsidR="00454D42" w:rsidRPr="008F420C">
        <w:rPr>
          <w:rFonts w:asciiTheme="minorHAnsi" w:hAnsiTheme="minorHAnsi" w:cstheme="minorHAnsi"/>
          <w:sz w:val="24"/>
          <w:szCs w:val="24"/>
        </w:rPr>
        <w:t>c</w:t>
      </w:r>
      <w:r w:rsidRPr="008F420C">
        <w:rPr>
          <w:rFonts w:asciiTheme="minorHAnsi" w:hAnsiTheme="minorHAnsi" w:cstheme="minorHAnsi"/>
          <w:sz w:val="24"/>
          <w:szCs w:val="24"/>
        </w:rPr>
        <w:t xml:space="preserve">hildren who are victims of trafficking may be exploited by gangs and </w:t>
      </w:r>
      <w:r w:rsidR="00454D42" w:rsidRPr="008F420C">
        <w:rPr>
          <w:rFonts w:asciiTheme="minorHAnsi" w:hAnsiTheme="minorHAnsi" w:cstheme="minorHAnsi"/>
          <w:sz w:val="24"/>
          <w:szCs w:val="24"/>
        </w:rPr>
        <w:t>o</w:t>
      </w:r>
      <w:r w:rsidRPr="008F420C">
        <w:rPr>
          <w:rFonts w:asciiTheme="minorHAnsi" w:hAnsiTheme="minorHAnsi" w:cstheme="minorHAnsi"/>
          <w:sz w:val="24"/>
          <w:szCs w:val="24"/>
        </w:rPr>
        <w:t>rganised criminal networks. CCE can be associated with ‘</w:t>
      </w:r>
      <w:proofErr w:type="spellStart"/>
      <w:r w:rsidRPr="008F420C">
        <w:rPr>
          <w:rFonts w:asciiTheme="minorHAnsi" w:hAnsiTheme="minorHAnsi" w:cstheme="minorHAnsi"/>
          <w:sz w:val="24"/>
          <w:szCs w:val="24"/>
        </w:rPr>
        <w:t>countylines</w:t>
      </w:r>
      <w:proofErr w:type="spellEnd"/>
      <w:r w:rsidRPr="008F420C">
        <w:rPr>
          <w:rFonts w:asciiTheme="minorHAnsi" w:hAnsiTheme="minorHAnsi" w:cstheme="minorHAnsi"/>
          <w:sz w:val="24"/>
          <w:szCs w:val="24"/>
        </w:rPr>
        <w:t xml:space="preserve">’, </w:t>
      </w:r>
      <w:r w:rsidR="00454D42" w:rsidRPr="008F420C">
        <w:rPr>
          <w:rFonts w:asciiTheme="minorHAnsi" w:hAnsiTheme="minorHAnsi" w:cstheme="minorHAnsi"/>
          <w:sz w:val="24"/>
          <w:szCs w:val="24"/>
        </w:rPr>
        <w:t>w</w:t>
      </w:r>
      <w:r w:rsidRPr="008F420C">
        <w:rPr>
          <w:rFonts w:asciiTheme="minorHAnsi" w:hAnsiTheme="minorHAnsi" w:cstheme="minorHAnsi"/>
          <w:sz w:val="24"/>
          <w:szCs w:val="24"/>
        </w:rPr>
        <w:t>hich refers to criminal exploitation by gangs which export illegal drugs</w:t>
      </w:r>
      <w:r w:rsidR="00454D42" w:rsidRPr="008F420C">
        <w:rPr>
          <w:rFonts w:asciiTheme="minorHAnsi" w:hAnsiTheme="minorHAnsi" w:cstheme="minorHAnsi"/>
          <w:sz w:val="24"/>
          <w:szCs w:val="24"/>
        </w:rPr>
        <w:t xml:space="preserve"> </w:t>
      </w:r>
      <w:r w:rsidR="00454D42" w:rsidRPr="008F420C">
        <w:rPr>
          <w:rFonts w:asciiTheme="minorHAnsi" w:hAnsiTheme="minorHAnsi" w:cstheme="minorHAnsi"/>
          <w:spacing w:val="75"/>
          <w:sz w:val="24"/>
          <w:szCs w:val="24"/>
        </w:rPr>
        <w:t>i</w:t>
      </w:r>
      <w:r w:rsidRPr="008F420C">
        <w:rPr>
          <w:rFonts w:asciiTheme="minorHAnsi" w:hAnsiTheme="minorHAnsi" w:cstheme="minorHAnsi"/>
          <w:sz w:val="24"/>
          <w:szCs w:val="24"/>
        </w:rPr>
        <w:t>nto one or more areas (within the UK). Gangs may use dedicated mobile</w:t>
      </w:r>
      <w:r w:rsidR="00454D42" w:rsidRPr="008F420C">
        <w:rPr>
          <w:rFonts w:asciiTheme="minorHAnsi" w:hAnsiTheme="minorHAnsi" w:cstheme="minorHAnsi"/>
          <w:sz w:val="24"/>
          <w:szCs w:val="24"/>
        </w:rPr>
        <w:t xml:space="preserve"> </w:t>
      </w:r>
      <w:r w:rsidRPr="008F420C">
        <w:rPr>
          <w:rFonts w:asciiTheme="minorHAnsi" w:hAnsiTheme="minorHAnsi" w:cstheme="minorHAnsi"/>
          <w:sz w:val="24"/>
          <w:szCs w:val="24"/>
        </w:rPr>
        <w:t>phone lines or other form of ‘deal line’. Such gangs are known to exploit children and vulnerable adults to move (and store) drugs and money and often use coercion, intimidation, violence (including sexual violence) and</w:t>
      </w:r>
      <w:r w:rsidR="00454D42" w:rsidRPr="008F420C">
        <w:rPr>
          <w:rFonts w:asciiTheme="minorHAnsi" w:hAnsiTheme="minorHAnsi" w:cstheme="minorHAnsi"/>
          <w:sz w:val="24"/>
          <w:szCs w:val="24"/>
        </w:rPr>
        <w:t xml:space="preserve"> w</w:t>
      </w:r>
      <w:r w:rsidRPr="008F420C">
        <w:rPr>
          <w:rFonts w:asciiTheme="minorHAnsi" w:hAnsiTheme="minorHAnsi" w:cstheme="minorHAnsi"/>
          <w:sz w:val="24"/>
          <w:szCs w:val="24"/>
        </w:rPr>
        <w:t xml:space="preserve">eapons. </w:t>
      </w:r>
      <w:proofErr w:type="gramStart"/>
      <w:r w:rsidRPr="008F420C">
        <w:rPr>
          <w:rFonts w:asciiTheme="minorHAnsi" w:hAnsiTheme="minorHAnsi" w:cstheme="minorHAnsi"/>
          <w:sz w:val="24"/>
          <w:szCs w:val="24"/>
        </w:rPr>
        <w:t>However</w:t>
      </w:r>
      <w:proofErr w:type="gramEnd"/>
      <w:r w:rsidRPr="008F420C">
        <w:rPr>
          <w:rFonts w:asciiTheme="minorHAnsi" w:hAnsiTheme="minorHAnsi" w:cstheme="minorHAnsi"/>
          <w:sz w:val="24"/>
          <w:szCs w:val="24"/>
        </w:rPr>
        <w:t xml:space="preserve"> CCE can also occur in the absence of these features.</w:t>
      </w:r>
    </w:p>
    <w:p w14:paraId="571142DE" w14:textId="77777777" w:rsidR="00454D42" w:rsidRPr="008F420C" w:rsidRDefault="00454D42" w:rsidP="00306EAF">
      <w:pPr>
        <w:autoSpaceDE w:val="0"/>
        <w:autoSpaceDN w:val="0"/>
        <w:adjustRightInd w:val="0"/>
        <w:rPr>
          <w:rFonts w:asciiTheme="minorHAnsi" w:hAnsiTheme="minorHAnsi" w:cstheme="minorHAnsi"/>
          <w:lang w:eastAsia="en-US"/>
        </w:rPr>
      </w:pPr>
    </w:p>
    <w:p w14:paraId="6824CC4A" w14:textId="7AC57C98"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Child Criminal exploitation takes a variety of forms, but always</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involves the exploitation of an individual to engage in criminal activity for</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the benefit of the exploiter. It often involves some form of exchange</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where a victim is asked or told to do something in exchange for</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something they want or need. It is irrelevant whether the person</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 xml:space="preserve">consents to any part of the relevant action. </w:t>
      </w:r>
      <w:proofErr w:type="gramStart"/>
      <w:r w:rsidRPr="008F420C">
        <w:rPr>
          <w:rFonts w:asciiTheme="minorHAnsi" w:hAnsiTheme="minorHAnsi" w:cstheme="minorHAnsi"/>
          <w:lang w:eastAsia="en-US"/>
        </w:rPr>
        <w:t>Therefore</w:t>
      </w:r>
      <w:proofErr w:type="gramEnd"/>
      <w:r w:rsidRPr="008F420C">
        <w:rPr>
          <w:rFonts w:asciiTheme="minorHAnsi" w:hAnsiTheme="minorHAnsi" w:cstheme="minorHAnsi"/>
          <w:lang w:eastAsia="en-US"/>
        </w:rPr>
        <w:t xml:space="preserve"> a person receiving</w:t>
      </w:r>
    </w:p>
    <w:p w14:paraId="431D2759" w14:textId="77777777" w:rsidR="00454D42"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something in exchange for their involvement does not mean that they</w:t>
      </w:r>
    </w:p>
    <w:p w14:paraId="27703F0C" w14:textId="7D3DB386"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are not a victim of exploitation.</w:t>
      </w:r>
    </w:p>
    <w:p w14:paraId="24F89498" w14:textId="77777777" w:rsidR="00454D42" w:rsidRPr="008F420C" w:rsidRDefault="00454D42" w:rsidP="00306EAF">
      <w:pPr>
        <w:autoSpaceDE w:val="0"/>
        <w:autoSpaceDN w:val="0"/>
        <w:adjustRightInd w:val="0"/>
        <w:rPr>
          <w:rFonts w:ascii="Arial" w:hAnsi="Arial" w:cs="Arial"/>
          <w:lang w:eastAsia="en-US"/>
        </w:rPr>
      </w:pPr>
    </w:p>
    <w:p w14:paraId="74CDDC80" w14:textId="0D574939"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Child Criminal exploitation usually involves an imbalance of power</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 xml:space="preserve">due to age, gender, cognitive ability, physical strength, </w:t>
      </w:r>
      <w:proofErr w:type="gramStart"/>
      <w:r w:rsidRPr="008F420C">
        <w:rPr>
          <w:rFonts w:asciiTheme="minorHAnsi" w:hAnsiTheme="minorHAnsi" w:cstheme="minorHAnsi"/>
          <w:lang w:eastAsia="en-US"/>
        </w:rPr>
        <w:t>status</w:t>
      </w:r>
      <w:proofErr w:type="gramEnd"/>
      <w:r w:rsidRPr="008F420C">
        <w:rPr>
          <w:rFonts w:asciiTheme="minorHAnsi" w:hAnsiTheme="minorHAnsi" w:cstheme="minorHAnsi"/>
          <w:lang w:eastAsia="en-US"/>
        </w:rPr>
        <w:t xml:space="preserve"> or access</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to money. Children and young people can be particularly vulnerable as</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targets of criminal exploitation, as exploiters assume that they are less</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likely to be detected in such activity and/or receive lesser penalties if</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caught. Exploiters employ a range of tactics, which they adapt to the</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individual they are seeking to exploit and may involve providing the</w:t>
      </w:r>
    </w:p>
    <w:p w14:paraId="6167E9DE" w14:textId="519416B4"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victim with something they want or need. This exploitation will often</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target emotional, physical, and material needs to entice individuals to</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engage in criminality to achieve the perceived 'gain'. Control may be</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 xml:space="preserve">exerted in </w:t>
      </w:r>
      <w:proofErr w:type="gramStart"/>
      <w:r w:rsidRPr="008F420C">
        <w:rPr>
          <w:rFonts w:asciiTheme="minorHAnsi" w:hAnsiTheme="minorHAnsi" w:cstheme="minorHAnsi"/>
          <w:lang w:eastAsia="en-US"/>
        </w:rPr>
        <w:t>a number of</w:t>
      </w:r>
      <w:proofErr w:type="gramEnd"/>
      <w:r w:rsidRPr="008F420C">
        <w:rPr>
          <w:rFonts w:asciiTheme="minorHAnsi" w:hAnsiTheme="minorHAnsi" w:cstheme="minorHAnsi"/>
          <w:lang w:eastAsia="en-US"/>
        </w:rPr>
        <w:t xml:space="preserve"> ways but can include violence or the threat of</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violence to force individuals to comply and engage. It is worth</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emphasising again that a person receiving something in exchange for</w:t>
      </w:r>
    </w:p>
    <w:p w14:paraId="056EA350" w14:textId="42272443"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their involvement will not necessarily preclude them from being a victim</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of criminal exploitation. It is also worth highlighting that many over 18 will</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have been recruited into organised crime activity through exploitation</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prior to them turning 18, and the vulnerabilities that led them into initial</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involvement may still be prevalent. The vulnerability of older young</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people and young adults should therefore be noted.</w:t>
      </w:r>
    </w:p>
    <w:p w14:paraId="07DFAD2B" w14:textId="77777777" w:rsidR="00EC0CA9" w:rsidRPr="008F420C" w:rsidRDefault="00EC0CA9" w:rsidP="00306EAF">
      <w:pPr>
        <w:autoSpaceDE w:val="0"/>
        <w:autoSpaceDN w:val="0"/>
        <w:adjustRightInd w:val="0"/>
        <w:rPr>
          <w:rFonts w:asciiTheme="minorHAnsi" w:hAnsiTheme="minorHAnsi" w:cstheme="minorHAnsi"/>
          <w:lang w:eastAsia="en-US"/>
        </w:rPr>
      </w:pPr>
    </w:p>
    <w:p w14:paraId="61CA821E" w14:textId="364A7F26" w:rsidR="00306EAF" w:rsidRPr="008F420C" w:rsidRDefault="00306EAF" w:rsidP="00454D4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Physical contact between victim and perpetrator may not be necessary,</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the use of increasingly sophisticated technologies offers an alternative</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means for exploitation to take place, creating physical distance, and at</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times reducing the need for physical contact. The National Crime Agency</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Intelligence Assessment (2017) highlights the increasing number of</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children and young adults becoming involved in technology-assisted</w:t>
      </w:r>
      <w:r w:rsidR="00EC0CA9" w:rsidRPr="008F420C">
        <w:rPr>
          <w:rFonts w:asciiTheme="minorHAnsi" w:hAnsiTheme="minorHAnsi" w:cstheme="minorHAnsi"/>
          <w:lang w:eastAsia="en-US"/>
        </w:rPr>
        <w:t xml:space="preserve"> </w:t>
      </w:r>
      <w:r w:rsidRPr="008F420C">
        <w:rPr>
          <w:rFonts w:asciiTheme="minorHAnsi" w:hAnsiTheme="minorHAnsi" w:cstheme="minorHAnsi"/>
          <w:lang w:eastAsia="en-US"/>
        </w:rPr>
        <w:t>crimes, who would not usually be at risk of involvement in more</w:t>
      </w:r>
      <w:r w:rsidR="00454D42" w:rsidRPr="008F420C">
        <w:rPr>
          <w:rFonts w:asciiTheme="minorHAnsi" w:hAnsiTheme="minorHAnsi" w:cstheme="minorHAnsi"/>
          <w:lang w:eastAsia="en-US"/>
        </w:rPr>
        <w:t xml:space="preserve"> </w:t>
      </w:r>
      <w:r w:rsidRPr="008F420C">
        <w:rPr>
          <w:rFonts w:asciiTheme="minorHAnsi" w:hAnsiTheme="minorHAnsi" w:cstheme="minorHAnsi"/>
          <w:lang w:eastAsia="en-US"/>
        </w:rPr>
        <w:t>traditional forms of criminal behaviour.</w:t>
      </w:r>
    </w:p>
    <w:p w14:paraId="635BC201" w14:textId="77777777" w:rsidR="00454D42" w:rsidRPr="008F420C" w:rsidRDefault="00454D42" w:rsidP="00454D42">
      <w:pPr>
        <w:autoSpaceDE w:val="0"/>
        <w:autoSpaceDN w:val="0"/>
        <w:adjustRightInd w:val="0"/>
        <w:rPr>
          <w:rFonts w:asciiTheme="minorHAnsi" w:hAnsiTheme="minorHAnsi" w:cstheme="minorHAnsi"/>
          <w:lang w:eastAsia="en-US"/>
        </w:rPr>
      </w:pPr>
    </w:p>
    <w:p w14:paraId="3126BB18" w14:textId="77777777" w:rsidR="00454D42" w:rsidRPr="008F420C" w:rsidRDefault="00454D42" w:rsidP="00454D42">
      <w:pPr>
        <w:autoSpaceDE w:val="0"/>
        <w:autoSpaceDN w:val="0"/>
        <w:adjustRightInd w:val="0"/>
        <w:rPr>
          <w:rFonts w:ascii="Arial" w:hAnsi="Arial" w:cs="Arial"/>
          <w:lang w:eastAsia="en-US"/>
        </w:rPr>
      </w:pPr>
      <w:r w:rsidRPr="008F420C">
        <w:rPr>
          <w:rFonts w:ascii="Arial" w:hAnsi="Arial" w:cs="Arial"/>
          <w:lang w:eastAsia="en-US"/>
        </w:rPr>
        <w:t>In relation to children, the UNCRC Article 19 details</w:t>
      </w:r>
    </w:p>
    <w:p w14:paraId="35E45558" w14:textId="77777777" w:rsidR="00454D42" w:rsidRPr="008F420C" w:rsidRDefault="00454D42" w:rsidP="00454D42">
      <w:pPr>
        <w:autoSpaceDE w:val="0"/>
        <w:autoSpaceDN w:val="0"/>
        <w:adjustRightInd w:val="0"/>
        <w:rPr>
          <w:rFonts w:ascii="ArialMT" w:hAnsi="ArialMT" w:cs="ArialMT"/>
          <w:lang w:eastAsia="en-US"/>
        </w:rPr>
      </w:pPr>
    </w:p>
    <w:p w14:paraId="13AAF1B4" w14:textId="77777777" w:rsidR="00454D42" w:rsidRPr="008F420C" w:rsidRDefault="00454D42" w:rsidP="00454D4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“1. States Parties shall take all appropriate legislative, administrative</w:t>
      </w:r>
      <w:r w:rsidRPr="008F420C">
        <w:rPr>
          <w:rFonts w:asciiTheme="minorHAnsi" w:hAnsiTheme="minorHAnsi" w:cstheme="minorHAnsi"/>
        </w:rPr>
        <w:t xml:space="preserve"> </w:t>
      </w:r>
      <w:r w:rsidRPr="008F420C">
        <w:rPr>
          <w:rFonts w:asciiTheme="minorHAnsi" w:hAnsiTheme="minorHAnsi" w:cstheme="minorHAnsi"/>
          <w:lang w:eastAsia="en-US"/>
        </w:rPr>
        <w:t>social and educational measures to protect the child from all forms of</w:t>
      </w:r>
    </w:p>
    <w:p w14:paraId="20074CFA" w14:textId="77777777" w:rsidR="00454D42" w:rsidRPr="008F420C" w:rsidRDefault="00454D42" w:rsidP="00454D4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physical or mental violence, injury or abuse, neglect or negligent</w:t>
      </w:r>
    </w:p>
    <w:p w14:paraId="5320CA57" w14:textId="77777777" w:rsidR="00454D42" w:rsidRPr="008F420C" w:rsidRDefault="00454D42" w:rsidP="00454D4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treatment, maltreatment or exploitation, including sexual abuse, </w:t>
      </w:r>
      <w:proofErr w:type="gramStart"/>
      <w:r w:rsidRPr="008F420C">
        <w:rPr>
          <w:rFonts w:asciiTheme="minorHAnsi" w:hAnsiTheme="minorHAnsi" w:cstheme="minorHAnsi"/>
          <w:lang w:eastAsia="en-US"/>
        </w:rPr>
        <w:t>while</w:t>
      </w:r>
      <w:proofErr w:type="gramEnd"/>
    </w:p>
    <w:p w14:paraId="2BFF5C4D" w14:textId="77777777" w:rsidR="00454D42" w:rsidRPr="008F420C" w:rsidRDefault="00454D42" w:rsidP="00454D4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in the care of parent(s), legal guardian(s</w:t>
      </w:r>
      <w:proofErr w:type="gramStart"/>
      <w:r w:rsidRPr="008F420C">
        <w:rPr>
          <w:rFonts w:asciiTheme="minorHAnsi" w:hAnsiTheme="minorHAnsi" w:cstheme="minorHAnsi"/>
          <w:lang w:eastAsia="en-US"/>
        </w:rPr>
        <w:t>)</w:t>
      </w:r>
      <w:proofErr w:type="gramEnd"/>
      <w:r w:rsidRPr="008F420C">
        <w:rPr>
          <w:rFonts w:asciiTheme="minorHAnsi" w:hAnsiTheme="minorHAnsi" w:cstheme="minorHAnsi"/>
          <w:lang w:eastAsia="en-US"/>
        </w:rPr>
        <w:t xml:space="preserve"> or any other person who</w:t>
      </w:r>
    </w:p>
    <w:p w14:paraId="7E84B0A3" w14:textId="77777777" w:rsidR="00454D42" w:rsidRPr="008F420C" w:rsidRDefault="00454D42" w:rsidP="00454D4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has the care of the child”.</w:t>
      </w:r>
    </w:p>
    <w:p w14:paraId="43796609" w14:textId="77777777" w:rsidR="00454D42" w:rsidRPr="008F420C" w:rsidRDefault="00454D42" w:rsidP="00454D42">
      <w:pPr>
        <w:autoSpaceDE w:val="0"/>
        <w:autoSpaceDN w:val="0"/>
        <w:adjustRightInd w:val="0"/>
        <w:rPr>
          <w:rFonts w:asciiTheme="minorHAnsi" w:hAnsiTheme="minorHAnsi" w:cstheme="minorHAnsi"/>
          <w:lang w:eastAsia="en-US"/>
        </w:rPr>
      </w:pPr>
    </w:p>
    <w:p w14:paraId="431EDB77" w14:textId="5D6FEA85" w:rsidR="00454D42" w:rsidRPr="008F420C" w:rsidRDefault="00454D42" w:rsidP="00454D42">
      <w:pPr>
        <w:autoSpaceDE w:val="0"/>
        <w:autoSpaceDN w:val="0"/>
        <w:adjustRightInd w:val="0"/>
        <w:rPr>
          <w:rFonts w:asciiTheme="minorHAnsi" w:hAnsiTheme="minorHAnsi" w:cstheme="minorHAnsi"/>
          <w:b/>
          <w:bCs/>
          <w:lang w:eastAsia="en-US"/>
        </w:rPr>
      </w:pPr>
      <w:r w:rsidRPr="008F420C">
        <w:rPr>
          <w:rFonts w:asciiTheme="minorHAnsi" w:hAnsiTheme="minorHAnsi" w:cstheme="minorHAnsi"/>
          <w:b/>
          <w:bCs/>
          <w:lang w:eastAsia="en-US"/>
        </w:rPr>
        <w:t>The criminal exploitation of children must therefore be viewed as a cause of significant harm and trigger child protection processes in accordance with Part 3 of the National Guidance for Child Protection in Scotland 2021</w:t>
      </w:r>
    </w:p>
    <w:p w14:paraId="53F40F59" w14:textId="77777777" w:rsidR="00EC0CA9" w:rsidRPr="008F420C" w:rsidRDefault="00EC0CA9" w:rsidP="00306EAF">
      <w:pPr>
        <w:autoSpaceDE w:val="0"/>
        <w:autoSpaceDN w:val="0"/>
        <w:adjustRightInd w:val="0"/>
        <w:rPr>
          <w:rFonts w:ascii="Arial" w:hAnsi="Arial" w:cs="Arial"/>
          <w:color w:val="1F3864"/>
          <w:sz w:val="22"/>
          <w:szCs w:val="22"/>
          <w:lang w:eastAsia="en-US"/>
        </w:rPr>
      </w:pPr>
    </w:p>
    <w:p w14:paraId="79BF521F" w14:textId="495EC68E" w:rsidR="00306EAF" w:rsidRPr="008F420C"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t xml:space="preserve">What is human trafficking and why is this relevant when </w:t>
      </w:r>
      <w:proofErr w:type="gramStart"/>
      <w:r w:rsidRPr="008F420C">
        <w:rPr>
          <w:rFonts w:asciiTheme="minorHAnsi" w:hAnsiTheme="minorHAnsi" w:cstheme="minorHAnsi"/>
          <w:b/>
          <w:bCs/>
          <w:color w:val="000000" w:themeColor="text1"/>
          <w:sz w:val="28"/>
          <w:szCs w:val="28"/>
          <w:lang w:eastAsia="en-US"/>
        </w:rPr>
        <w:t>talking</w:t>
      </w:r>
      <w:proofErr w:type="gramEnd"/>
    </w:p>
    <w:p w14:paraId="3BBE7815" w14:textId="77777777" w:rsidR="00306EAF" w:rsidRPr="008F420C"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t>about criminal exploitation?</w:t>
      </w:r>
    </w:p>
    <w:p w14:paraId="24E4B891" w14:textId="77777777" w:rsidR="00EC0CA9" w:rsidRPr="008F420C" w:rsidRDefault="00EC0CA9" w:rsidP="00306EAF">
      <w:pPr>
        <w:autoSpaceDE w:val="0"/>
        <w:autoSpaceDN w:val="0"/>
        <w:adjustRightInd w:val="0"/>
        <w:rPr>
          <w:rFonts w:asciiTheme="minorHAnsi" w:hAnsiTheme="minorHAnsi" w:cstheme="minorHAnsi"/>
          <w:b/>
          <w:bCs/>
          <w:color w:val="1F3864"/>
          <w:lang w:eastAsia="en-US"/>
        </w:rPr>
      </w:pPr>
    </w:p>
    <w:p w14:paraId="7DA939A1" w14:textId="7B3CE489"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Human trafficking and exploitation </w:t>
      </w:r>
      <w:proofErr w:type="gramStart"/>
      <w:r w:rsidRPr="008F420C">
        <w:rPr>
          <w:rFonts w:asciiTheme="minorHAnsi" w:hAnsiTheme="minorHAnsi" w:cstheme="minorHAnsi"/>
          <w:color w:val="000000"/>
          <w:lang w:eastAsia="en-US"/>
        </w:rPr>
        <w:t>is</w:t>
      </w:r>
      <w:proofErr w:type="gramEnd"/>
      <w:r w:rsidRPr="008F420C">
        <w:rPr>
          <w:rFonts w:asciiTheme="minorHAnsi" w:hAnsiTheme="minorHAnsi" w:cstheme="minorHAnsi"/>
          <w:color w:val="000000"/>
          <w:lang w:eastAsia="en-US"/>
        </w:rPr>
        <w:t xml:space="preserve"> the commodification and abuse of</w:t>
      </w:r>
      <w:r w:rsidR="00EC0CA9"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people for gain. It is a gross abuse of human rights, happens globally</w:t>
      </w:r>
      <w:r w:rsidR="00EC0CA9"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and harms individuals and communities across the world, including in</w:t>
      </w:r>
      <w:r w:rsidR="00AC3EB2"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Scotland. Not all cases of human trafficking or exploitation are easy to</w:t>
      </w:r>
      <w:r w:rsidR="00AC3EB2"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understand or detect and often the crime may look like something else,</w:t>
      </w:r>
      <w:r w:rsidR="00AC3EB2"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 xml:space="preserve">such as people smuggling, dealing </w:t>
      </w:r>
      <w:proofErr w:type="gramStart"/>
      <w:r w:rsidRPr="008F420C">
        <w:rPr>
          <w:rFonts w:asciiTheme="minorHAnsi" w:hAnsiTheme="minorHAnsi" w:cstheme="minorHAnsi"/>
          <w:color w:val="000000"/>
          <w:lang w:eastAsia="en-US"/>
        </w:rPr>
        <w:t>drugs</w:t>
      </w:r>
      <w:proofErr w:type="gramEnd"/>
      <w:r w:rsidRPr="008F420C">
        <w:rPr>
          <w:rFonts w:asciiTheme="minorHAnsi" w:hAnsiTheme="minorHAnsi" w:cstheme="minorHAnsi"/>
          <w:color w:val="000000"/>
          <w:lang w:eastAsia="en-US"/>
        </w:rPr>
        <w:t xml:space="preserve"> or working illegally. Some</w:t>
      </w:r>
      <w:r w:rsidR="00AC3EB2"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 xml:space="preserve">forms of criminal exploitation may be relevant to an offence of </w:t>
      </w:r>
      <w:proofErr w:type="gramStart"/>
      <w:r w:rsidRPr="008F420C">
        <w:rPr>
          <w:rFonts w:asciiTheme="minorHAnsi" w:hAnsiTheme="minorHAnsi" w:cstheme="minorHAnsi"/>
          <w:color w:val="000000"/>
          <w:lang w:eastAsia="en-US"/>
        </w:rPr>
        <w:t>human</w:t>
      </w:r>
      <w:proofErr w:type="gramEnd"/>
    </w:p>
    <w:p w14:paraId="6014DADC"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trafficking. Criminal exploitation is not currently a criminal offence but is a</w:t>
      </w:r>
    </w:p>
    <w:p w14:paraId="1B1D100D"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component part of the offence of human trafficking.</w:t>
      </w:r>
    </w:p>
    <w:p w14:paraId="44FD20A6" w14:textId="77777777" w:rsidR="00AC3EB2" w:rsidRPr="008F420C" w:rsidRDefault="00AC3EB2" w:rsidP="00306EAF">
      <w:pPr>
        <w:autoSpaceDE w:val="0"/>
        <w:autoSpaceDN w:val="0"/>
        <w:adjustRightInd w:val="0"/>
        <w:rPr>
          <w:rFonts w:asciiTheme="minorHAnsi" w:hAnsiTheme="minorHAnsi" w:cstheme="minorHAnsi"/>
          <w:color w:val="000000"/>
          <w:lang w:eastAsia="en-US"/>
        </w:rPr>
      </w:pPr>
    </w:p>
    <w:p w14:paraId="44FD8C4D" w14:textId="6A18658F"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Under the Human Trafficking and Exploitation (Scotland) Act 2015,</w:t>
      </w:r>
    </w:p>
    <w:p w14:paraId="4DFC4E0C"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trafficking involves a person taking a relevant action and doing so with a</w:t>
      </w:r>
    </w:p>
    <w:p w14:paraId="634B07A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view to another person being exploited. Relevant action means an </w:t>
      </w:r>
      <w:proofErr w:type="gramStart"/>
      <w:r w:rsidRPr="008F420C">
        <w:rPr>
          <w:rFonts w:asciiTheme="minorHAnsi" w:hAnsiTheme="minorHAnsi" w:cstheme="minorHAnsi"/>
          <w:color w:val="000000"/>
          <w:lang w:eastAsia="en-US"/>
        </w:rPr>
        <w:t>action</w:t>
      </w:r>
      <w:proofErr w:type="gramEnd"/>
    </w:p>
    <w:p w14:paraId="5071CE6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which is ANY of the following:</w:t>
      </w:r>
    </w:p>
    <w:p w14:paraId="7F2B134E" w14:textId="77777777" w:rsidR="00AC3EB2" w:rsidRPr="008F420C" w:rsidRDefault="00AC3EB2" w:rsidP="00306EAF">
      <w:pPr>
        <w:autoSpaceDE w:val="0"/>
        <w:autoSpaceDN w:val="0"/>
        <w:adjustRightInd w:val="0"/>
        <w:rPr>
          <w:rFonts w:asciiTheme="minorHAnsi" w:hAnsiTheme="minorHAnsi" w:cstheme="minorHAnsi"/>
          <w:color w:val="000000"/>
          <w:lang w:eastAsia="en-US"/>
        </w:rPr>
      </w:pPr>
    </w:p>
    <w:p w14:paraId="39088130" w14:textId="3DDA6A41"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a) The recruitment of another </w:t>
      </w:r>
      <w:proofErr w:type="gramStart"/>
      <w:r w:rsidRPr="008F420C">
        <w:rPr>
          <w:rFonts w:asciiTheme="minorHAnsi" w:hAnsiTheme="minorHAnsi" w:cstheme="minorHAnsi"/>
          <w:color w:val="000000"/>
          <w:lang w:eastAsia="en-US"/>
        </w:rPr>
        <w:t>person;</w:t>
      </w:r>
      <w:proofErr w:type="gramEnd"/>
    </w:p>
    <w:p w14:paraId="1650EF9F"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b) The transportation or transfer of another </w:t>
      </w:r>
      <w:proofErr w:type="gramStart"/>
      <w:r w:rsidRPr="008F420C">
        <w:rPr>
          <w:rFonts w:asciiTheme="minorHAnsi" w:hAnsiTheme="minorHAnsi" w:cstheme="minorHAnsi"/>
          <w:color w:val="000000"/>
          <w:lang w:eastAsia="en-US"/>
        </w:rPr>
        <w:t>person;</w:t>
      </w:r>
      <w:proofErr w:type="gramEnd"/>
    </w:p>
    <w:p w14:paraId="3A0570C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c) The harbouring or receiving of another </w:t>
      </w:r>
      <w:proofErr w:type="gramStart"/>
      <w:r w:rsidRPr="008F420C">
        <w:rPr>
          <w:rFonts w:asciiTheme="minorHAnsi" w:hAnsiTheme="minorHAnsi" w:cstheme="minorHAnsi"/>
          <w:color w:val="000000"/>
          <w:lang w:eastAsia="en-US"/>
        </w:rPr>
        <w:t>person;</w:t>
      </w:r>
      <w:proofErr w:type="gramEnd"/>
    </w:p>
    <w:p w14:paraId="7DC4E0E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d) The exchange or transfer of control over another person; or</w:t>
      </w:r>
    </w:p>
    <w:p w14:paraId="04F4F0DD"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 The arrangement or facilitation of any of the actions mentioned</w:t>
      </w:r>
    </w:p>
    <w:p w14:paraId="43C8F3F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in a) to d).</w:t>
      </w:r>
    </w:p>
    <w:p w14:paraId="6F7441EA" w14:textId="77777777" w:rsidR="00AC3EB2" w:rsidRPr="008F420C" w:rsidRDefault="00AC3EB2" w:rsidP="00306EAF">
      <w:pPr>
        <w:autoSpaceDE w:val="0"/>
        <w:autoSpaceDN w:val="0"/>
        <w:adjustRightInd w:val="0"/>
        <w:rPr>
          <w:rFonts w:asciiTheme="minorHAnsi" w:hAnsiTheme="minorHAnsi" w:cstheme="minorHAnsi"/>
          <w:color w:val="000000"/>
          <w:lang w:eastAsia="en-US"/>
        </w:rPr>
      </w:pPr>
    </w:p>
    <w:p w14:paraId="632B87B9" w14:textId="72BCC64A" w:rsidR="00306EAF" w:rsidRPr="008F420C" w:rsidRDefault="00306EAF" w:rsidP="00AC3EB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It is irrelevant whether the person consents to any part of the</w:t>
      </w:r>
      <w:r w:rsidR="00AC3EB2"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relevant action.</w:t>
      </w:r>
    </w:p>
    <w:p w14:paraId="34E20BD7" w14:textId="77777777" w:rsidR="00AC3EB2" w:rsidRPr="008F420C" w:rsidRDefault="00AC3EB2" w:rsidP="00306EAF">
      <w:pPr>
        <w:autoSpaceDE w:val="0"/>
        <w:autoSpaceDN w:val="0"/>
        <w:adjustRightInd w:val="0"/>
        <w:rPr>
          <w:rFonts w:asciiTheme="minorHAnsi" w:hAnsiTheme="minorHAnsi" w:cstheme="minorHAnsi"/>
          <w:color w:val="000000"/>
          <w:lang w:eastAsia="en-US"/>
        </w:rPr>
      </w:pPr>
    </w:p>
    <w:p w14:paraId="40CE30AD" w14:textId="4F1006CF"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The second part of the offence relates to exploitation. The person</w:t>
      </w:r>
    </w:p>
    <w:p w14:paraId="412E394F"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doing the relevant action must either be doing so with the intention of</w:t>
      </w:r>
    </w:p>
    <w:p w14:paraId="25596B1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exploiting the other person or, in the knowledge that the person is </w:t>
      </w:r>
      <w:proofErr w:type="gramStart"/>
      <w:r w:rsidRPr="008F420C">
        <w:rPr>
          <w:rFonts w:asciiTheme="minorHAnsi" w:hAnsiTheme="minorHAnsi" w:cstheme="minorHAnsi"/>
          <w:color w:val="000000"/>
          <w:lang w:eastAsia="en-US"/>
        </w:rPr>
        <w:t>likely</w:t>
      </w:r>
      <w:proofErr w:type="gramEnd"/>
    </w:p>
    <w:p w14:paraId="726DE73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to be exploited. Section 3 of the Act provides that the following </w:t>
      </w:r>
      <w:proofErr w:type="gramStart"/>
      <w:r w:rsidRPr="008F420C">
        <w:rPr>
          <w:rFonts w:asciiTheme="minorHAnsi" w:hAnsiTheme="minorHAnsi" w:cstheme="minorHAnsi"/>
          <w:color w:val="000000"/>
          <w:lang w:eastAsia="en-US"/>
        </w:rPr>
        <w:t>four</w:t>
      </w:r>
      <w:proofErr w:type="gramEnd"/>
    </w:p>
    <w:p w14:paraId="7D4CC42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lastRenderedPageBreak/>
        <w:t xml:space="preserve">types of exploitation are relevant for the purposes of the </w:t>
      </w:r>
      <w:proofErr w:type="gramStart"/>
      <w:r w:rsidRPr="008F420C">
        <w:rPr>
          <w:rFonts w:asciiTheme="minorHAnsi" w:hAnsiTheme="minorHAnsi" w:cstheme="minorHAnsi"/>
          <w:color w:val="000000"/>
          <w:lang w:eastAsia="en-US"/>
        </w:rPr>
        <w:t>human</w:t>
      </w:r>
      <w:proofErr w:type="gramEnd"/>
    </w:p>
    <w:p w14:paraId="050D3661"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trafficking offence: a) Slavery, servitude and forced or </w:t>
      </w:r>
      <w:proofErr w:type="gramStart"/>
      <w:r w:rsidRPr="008F420C">
        <w:rPr>
          <w:rFonts w:asciiTheme="minorHAnsi" w:hAnsiTheme="minorHAnsi" w:cstheme="minorHAnsi"/>
          <w:color w:val="000000"/>
          <w:lang w:eastAsia="en-US"/>
        </w:rPr>
        <w:t>compulsory</w:t>
      </w:r>
      <w:proofErr w:type="gramEnd"/>
    </w:p>
    <w:p w14:paraId="66EBDB9C"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labour; b) Prostitution or sexual exploitation; c) Removal of organs; d)</w:t>
      </w:r>
    </w:p>
    <w:p w14:paraId="0154EE9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Securing services and benefits. Exploitation must fall within the </w:t>
      </w:r>
      <w:proofErr w:type="gramStart"/>
      <w:r w:rsidRPr="008F420C">
        <w:rPr>
          <w:rFonts w:asciiTheme="minorHAnsi" w:hAnsiTheme="minorHAnsi" w:cstheme="minorHAnsi"/>
          <w:color w:val="000000"/>
          <w:lang w:eastAsia="en-US"/>
        </w:rPr>
        <w:t>definition</w:t>
      </w:r>
      <w:proofErr w:type="gramEnd"/>
    </w:p>
    <w:p w14:paraId="3252583F"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outlined in section 3 of the Act for there to be a criminal offence in </w:t>
      </w:r>
      <w:proofErr w:type="gramStart"/>
      <w:r w:rsidRPr="008F420C">
        <w:rPr>
          <w:rFonts w:asciiTheme="minorHAnsi" w:hAnsiTheme="minorHAnsi" w:cstheme="minorHAnsi"/>
          <w:color w:val="000000"/>
          <w:lang w:eastAsia="en-US"/>
        </w:rPr>
        <w:t>terms</w:t>
      </w:r>
      <w:proofErr w:type="gramEnd"/>
    </w:p>
    <w:p w14:paraId="35218D5C" w14:textId="5EED0C5F" w:rsidR="00306EAF" w:rsidRPr="008F420C" w:rsidRDefault="00306EAF" w:rsidP="00AC3EB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of section 1 of the 2015 Act. </w:t>
      </w:r>
    </w:p>
    <w:p w14:paraId="7B40498C" w14:textId="77777777" w:rsidR="00AC3EB2" w:rsidRPr="008F420C" w:rsidRDefault="00AC3EB2" w:rsidP="00AC3EB2">
      <w:pPr>
        <w:autoSpaceDE w:val="0"/>
        <w:autoSpaceDN w:val="0"/>
        <w:adjustRightInd w:val="0"/>
        <w:rPr>
          <w:rFonts w:asciiTheme="minorHAnsi" w:hAnsiTheme="minorHAnsi" w:cstheme="minorHAnsi"/>
          <w:color w:val="000000"/>
        </w:rPr>
      </w:pPr>
    </w:p>
    <w:p w14:paraId="05D1C008" w14:textId="6A0CDBDE"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b/>
          <w:bCs/>
          <w:lang w:eastAsia="en-US"/>
        </w:rPr>
        <w:t>There are some common misconceptions that for trafficking to</w:t>
      </w:r>
      <w:r w:rsidR="00AC3EB2" w:rsidRPr="008F420C">
        <w:rPr>
          <w:rFonts w:asciiTheme="minorHAnsi" w:hAnsiTheme="minorHAnsi" w:cstheme="minorHAnsi"/>
          <w:b/>
          <w:bCs/>
          <w:lang w:eastAsia="en-US"/>
        </w:rPr>
        <w:t xml:space="preserve"> </w:t>
      </w:r>
      <w:r w:rsidRPr="008F420C">
        <w:rPr>
          <w:rFonts w:asciiTheme="minorHAnsi" w:hAnsiTheme="minorHAnsi" w:cstheme="minorHAnsi"/>
          <w:b/>
          <w:bCs/>
          <w:lang w:eastAsia="en-US"/>
        </w:rPr>
        <w:t>exist international/domestic borders need to have been crossed.</w:t>
      </w:r>
      <w:r w:rsidR="00AC3EB2" w:rsidRPr="008F420C">
        <w:rPr>
          <w:rFonts w:asciiTheme="minorHAnsi" w:hAnsiTheme="minorHAnsi" w:cstheme="minorHAnsi"/>
          <w:b/>
          <w:bCs/>
          <w:lang w:eastAsia="en-US"/>
        </w:rPr>
        <w:t xml:space="preserve"> </w:t>
      </w:r>
      <w:r w:rsidRPr="008F420C">
        <w:rPr>
          <w:rFonts w:asciiTheme="minorHAnsi" w:hAnsiTheme="minorHAnsi" w:cstheme="minorHAnsi"/>
          <w:b/>
          <w:bCs/>
          <w:lang w:eastAsia="en-US"/>
        </w:rPr>
        <w:t>Movement of a victim is not required at all for trafficking to exist</w:t>
      </w:r>
      <w:r w:rsidR="00AC3EB2" w:rsidRPr="008F420C">
        <w:rPr>
          <w:rFonts w:asciiTheme="minorHAnsi" w:hAnsiTheme="minorHAnsi" w:cstheme="minorHAnsi"/>
          <w:b/>
          <w:bCs/>
          <w:lang w:eastAsia="en-US"/>
        </w:rPr>
        <w:t xml:space="preserve">. The </w:t>
      </w:r>
      <w:r w:rsidRPr="008F420C">
        <w:rPr>
          <w:rFonts w:asciiTheme="minorHAnsi" w:hAnsiTheme="minorHAnsi" w:cstheme="minorHAnsi"/>
          <w:b/>
          <w:bCs/>
          <w:lang w:eastAsia="en-US"/>
        </w:rPr>
        <w:t>relevant action may be the recruitment of</w:t>
      </w:r>
      <w:r w:rsidR="00AC3EB2" w:rsidRPr="008F420C">
        <w:rPr>
          <w:rFonts w:asciiTheme="minorHAnsi" w:hAnsiTheme="minorHAnsi" w:cstheme="minorHAnsi"/>
          <w:b/>
          <w:bCs/>
          <w:lang w:eastAsia="en-US"/>
        </w:rPr>
        <w:t xml:space="preserve"> </w:t>
      </w:r>
      <w:r w:rsidRPr="008F420C">
        <w:rPr>
          <w:rFonts w:asciiTheme="minorHAnsi" w:hAnsiTheme="minorHAnsi" w:cstheme="minorHAnsi"/>
          <w:b/>
          <w:bCs/>
          <w:lang w:eastAsia="en-US"/>
        </w:rPr>
        <w:t>another person, or the exchange or transfer of control over another</w:t>
      </w:r>
      <w:r w:rsidR="00AC3EB2" w:rsidRPr="008F420C">
        <w:rPr>
          <w:rFonts w:asciiTheme="minorHAnsi" w:hAnsiTheme="minorHAnsi" w:cstheme="minorHAnsi"/>
          <w:b/>
          <w:bCs/>
          <w:lang w:eastAsia="en-US"/>
        </w:rPr>
        <w:t xml:space="preserve"> </w:t>
      </w:r>
      <w:r w:rsidRPr="008F420C">
        <w:rPr>
          <w:rFonts w:asciiTheme="minorHAnsi" w:hAnsiTheme="minorHAnsi" w:cstheme="minorHAnsi"/>
          <w:b/>
          <w:bCs/>
          <w:lang w:eastAsia="en-US"/>
        </w:rPr>
        <w:t>person</w:t>
      </w:r>
      <w:r w:rsidRPr="008F420C">
        <w:rPr>
          <w:rFonts w:asciiTheme="minorHAnsi" w:hAnsiTheme="minorHAnsi" w:cstheme="minorHAnsi"/>
          <w:lang w:eastAsia="en-US"/>
        </w:rPr>
        <w:t>.</w:t>
      </w:r>
    </w:p>
    <w:p w14:paraId="349D30D6" w14:textId="77777777" w:rsidR="00AC3EB2" w:rsidRPr="008F420C" w:rsidRDefault="00AC3EB2" w:rsidP="00306EAF">
      <w:pPr>
        <w:autoSpaceDE w:val="0"/>
        <w:autoSpaceDN w:val="0"/>
        <w:adjustRightInd w:val="0"/>
        <w:rPr>
          <w:rFonts w:asciiTheme="minorHAnsi" w:hAnsiTheme="minorHAnsi" w:cstheme="minorHAnsi"/>
          <w:lang w:eastAsia="en-US"/>
        </w:rPr>
      </w:pPr>
    </w:p>
    <w:p w14:paraId="5AC0A867" w14:textId="6C5283F5"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In addition to the offence of human trafficking, the Human</w:t>
      </w:r>
    </w:p>
    <w:p w14:paraId="2C096BC8"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Trafficking and Exploitation (Scotland) Act 2015 contains a separate</w:t>
      </w:r>
    </w:p>
    <w:p w14:paraId="0078B4DF"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offence of slavery, servitude and forced or compulsory labour. This is </w:t>
      </w:r>
      <w:proofErr w:type="gramStart"/>
      <w:r w:rsidRPr="008F420C">
        <w:rPr>
          <w:rFonts w:asciiTheme="minorHAnsi" w:hAnsiTheme="minorHAnsi" w:cstheme="minorHAnsi"/>
          <w:lang w:eastAsia="en-US"/>
        </w:rPr>
        <w:t>set</w:t>
      </w:r>
      <w:proofErr w:type="gramEnd"/>
    </w:p>
    <w:p w14:paraId="31BF80FD"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out in section 4 of the Act. A person commits an offence where they</w:t>
      </w:r>
    </w:p>
    <w:p w14:paraId="1AC449AC"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know or ought to know that they are holding another person in slavery or</w:t>
      </w:r>
    </w:p>
    <w:p w14:paraId="774B0FB4"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servitude. A person also commits an offence where the person knows or</w:t>
      </w:r>
    </w:p>
    <w:p w14:paraId="6A5FF2F9" w14:textId="7CBEE7B0" w:rsidR="00306EAF" w:rsidRPr="008F420C" w:rsidRDefault="00306EAF" w:rsidP="00AC3EB2">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ought to know that they are requiring another person to perform forced</w:t>
      </w:r>
      <w:r w:rsidR="00AC3EB2" w:rsidRPr="008F420C">
        <w:rPr>
          <w:rFonts w:asciiTheme="minorHAnsi" w:hAnsiTheme="minorHAnsi" w:cstheme="minorHAnsi"/>
          <w:lang w:eastAsia="en-US"/>
        </w:rPr>
        <w:t xml:space="preserve"> </w:t>
      </w:r>
      <w:r w:rsidRPr="008F420C">
        <w:rPr>
          <w:rFonts w:asciiTheme="minorHAnsi" w:hAnsiTheme="minorHAnsi" w:cstheme="minorHAnsi"/>
          <w:lang w:eastAsia="en-US"/>
        </w:rPr>
        <w:t>or compulsory labour.</w:t>
      </w:r>
    </w:p>
    <w:p w14:paraId="0A95E6B2" w14:textId="77777777" w:rsidR="00AC3EB2" w:rsidRPr="008F420C" w:rsidRDefault="00AC3EB2" w:rsidP="00AC3EB2">
      <w:pPr>
        <w:autoSpaceDE w:val="0"/>
        <w:autoSpaceDN w:val="0"/>
        <w:adjustRightInd w:val="0"/>
        <w:rPr>
          <w:rFonts w:asciiTheme="minorHAnsi" w:hAnsiTheme="minorHAnsi" w:cstheme="minorHAnsi"/>
          <w:lang w:eastAsia="en-US"/>
        </w:rPr>
      </w:pPr>
    </w:p>
    <w:p w14:paraId="1B141EBA"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Section 4 of the Act makes it clear that when deciding whether the</w:t>
      </w:r>
    </w:p>
    <w:p w14:paraId="6DEB983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offence has been committed, then the personal circumstances of a</w:t>
      </w:r>
    </w:p>
    <w:p w14:paraId="023B5D3C"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person which may make them more vulnerable (for example the person</w:t>
      </w:r>
    </w:p>
    <w:p w14:paraId="3A7485F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being a child), are to be </w:t>
      </w:r>
      <w:proofErr w:type="gramStart"/>
      <w:r w:rsidRPr="008F420C">
        <w:rPr>
          <w:rFonts w:asciiTheme="minorHAnsi" w:hAnsiTheme="minorHAnsi" w:cstheme="minorHAnsi"/>
          <w:color w:val="000000"/>
          <w:lang w:eastAsia="en-US"/>
        </w:rPr>
        <w:t>taken into account</w:t>
      </w:r>
      <w:proofErr w:type="gramEnd"/>
      <w:r w:rsidRPr="008F420C">
        <w:rPr>
          <w:rFonts w:asciiTheme="minorHAnsi" w:hAnsiTheme="minorHAnsi" w:cstheme="minorHAnsi"/>
          <w:color w:val="000000"/>
          <w:lang w:eastAsia="en-US"/>
        </w:rPr>
        <w:t xml:space="preserve">. It also provides that the </w:t>
      </w:r>
      <w:proofErr w:type="gramStart"/>
      <w:r w:rsidRPr="008F420C">
        <w:rPr>
          <w:rFonts w:asciiTheme="minorHAnsi" w:hAnsiTheme="minorHAnsi" w:cstheme="minorHAnsi"/>
          <w:color w:val="000000"/>
          <w:lang w:eastAsia="en-US"/>
        </w:rPr>
        <w:t>fact</w:t>
      </w:r>
      <w:proofErr w:type="gramEnd"/>
    </w:p>
    <w:p w14:paraId="23440CEE"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that a person consents to being treated in this way does not mean that</w:t>
      </w:r>
    </w:p>
    <w:p w14:paraId="04B0D9C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the offence has not been committed.</w:t>
      </w:r>
    </w:p>
    <w:p w14:paraId="4FAFCE62" w14:textId="77777777" w:rsidR="00EC0CA9" w:rsidRPr="008F420C" w:rsidRDefault="00EC0CA9" w:rsidP="00306EAF">
      <w:pPr>
        <w:autoSpaceDE w:val="0"/>
        <w:autoSpaceDN w:val="0"/>
        <w:adjustRightInd w:val="0"/>
        <w:rPr>
          <w:rFonts w:asciiTheme="minorHAnsi" w:hAnsiTheme="minorHAnsi" w:cstheme="minorHAnsi"/>
          <w:color w:val="000000"/>
          <w:lang w:eastAsia="en-US"/>
        </w:rPr>
      </w:pPr>
    </w:p>
    <w:p w14:paraId="0F9FA6E6" w14:textId="77777777" w:rsidR="00306EAF" w:rsidRPr="008F420C"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t>Recognising and understanding the complexity and impact</w:t>
      </w:r>
    </w:p>
    <w:p w14:paraId="7AD285D7" w14:textId="77777777" w:rsidR="00306EAF" w:rsidRPr="008F420C"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t>of Child Criminal Exploitation</w:t>
      </w:r>
    </w:p>
    <w:p w14:paraId="6578C8BD" w14:textId="77777777" w:rsidR="00AC3EB2" w:rsidRPr="008F420C" w:rsidRDefault="00AC3EB2" w:rsidP="00306EAF">
      <w:pPr>
        <w:autoSpaceDE w:val="0"/>
        <w:autoSpaceDN w:val="0"/>
        <w:adjustRightInd w:val="0"/>
        <w:rPr>
          <w:rFonts w:asciiTheme="minorHAnsi" w:hAnsiTheme="minorHAnsi" w:cstheme="minorHAnsi"/>
          <w:color w:val="1F3864"/>
          <w:sz w:val="28"/>
          <w:szCs w:val="28"/>
          <w:lang w:eastAsia="en-US"/>
        </w:rPr>
      </w:pPr>
    </w:p>
    <w:p w14:paraId="7965837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Child Criminal Exploitation is often not obvious, and in </w:t>
      </w:r>
      <w:proofErr w:type="gramStart"/>
      <w:r w:rsidRPr="008F420C">
        <w:rPr>
          <w:rFonts w:asciiTheme="minorHAnsi" w:hAnsiTheme="minorHAnsi" w:cstheme="minorHAnsi"/>
          <w:color w:val="000000"/>
          <w:lang w:eastAsia="en-US"/>
        </w:rPr>
        <w:t>many</w:t>
      </w:r>
      <w:proofErr w:type="gramEnd"/>
    </w:p>
    <w:p w14:paraId="4671378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circumstances, individuals may not be immediately identified as</w:t>
      </w:r>
    </w:p>
    <w:p w14:paraId="006C4B61"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exploited. Ongoing work is required to ensure the earliest identification of</w:t>
      </w:r>
    </w:p>
    <w:p w14:paraId="55947C1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exploited individuals that includes professionals working together to</w:t>
      </w:r>
    </w:p>
    <w:p w14:paraId="3C694C8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share relevant information and intelligence. Furthermore, </w:t>
      </w:r>
      <w:proofErr w:type="gramStart"/>
      <w:r w:rsidRPr="008F420C">
        <w:rPr>
          <w:rFonts w:asciiTheme="minorHAnsi" w:hAnsiTheme="minorHAnsi" w:cstheme="minorHAnsi"/>
          <w:color w:val="000000"/>
          <w:lang w:eastAsia="en-US"/>
        </w:rPr>
        <w:t>exploited</w:t>
      </w:r>
      <w:proofErr w:type="gramEnd"/>
    </w:p>
    <w:p w14:paraId="2EA8E77A"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individuals may recruit others for the exploiters and/or may take on </w:t>
      </w:r>
      <w:proofErr w:type="gramStart"/>
      <w:r w:rsidRPr="008F420C">
        <w:rPr>
          <w:rFonts w:asciiTheme="minorHAnsi" w:hAnsiTheme="minorHAnsi" w:cstheme="minorHAnsi"/>
          <w:color w:val="000000"/>
          <w:lang w:eastAsia="en-US"/>
        </w:rPr>
        <w:t>this</w:t>
      </w:r>
      <w:proofErr w:type="gramEnd"/>
    </w:p>
    <w:p w14:paraId="20C4FB6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role themselves, thus individuals can present dual roles of both </w:t>
      </w:r>
      <w:proofErr w:type="gramStart"/>
      <w:r w:rsidRPr="008F420C">
        <w:rPr>
          <w:rFonts w:asciiTheme="minorHAnsi" w:hAnsiTheme="minorHAnsi" w:cstheme="minorHAnsi"/>
          <w:color w:val="000000"/>
          <w:lang w:eastAsia="en-US"/>
        </w:rPr>
        <w:t>being</w:t>
      </w:r>
      <w:proofErr w:type="gramEnd"/>
    </w:p>
    <w:p w14:paraId="3FED6E38"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exploited and exploiting others. This can add complexity to </w:t>
      </w:r>
      <w:proofErr w:type="gramStart"/>
      <w:r w:rsidRPr="008F420C">
        <w:rPr>
          <w:rFonts w:asciiTheme="minorHAnsi" w:hAnsiTheme="minorHAnsi" w:cstheme="minorHAnsi"/>
          <w:color w:val="000000"/>
          <w:lang w:eastAsia="en-US"/>
        </w:rPr>
        <w:t>law</w:t>
      </w:r>
      <w:proofErr w:type="gramEnd"/>
    </w:p>
    <w:p w14:paraId="12AA1EF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enforcement agencies, welfare, and other services who are </w:t>
      </w:r>
      <w:proofErr w:type="gramStart"/>
      <w:r w:rsidRPr="008F420C">
        <w:rPr>
          <w:rFonts w:asciiTheme="minorHAnsi" w:hAnsiTheme="minorHAnsi" w:cstheme="minorHAnsi"/>
          <w:color w:val="000000"/>
          <w:lang w:eastAsia="en-US"/>
        </w:rPr>
        <w:t>responding</w:t>
      </w:r>
      <w:proofErr w:type="gramEnd"/>
    </w:p>
    <w:p w14:paraId="2373455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to the many facets of criminally exploited individuals. Responses </w:t>
      </w:r>
      <w:proofErr w:type="gramStart"/>
      <w:r w:rsidRPr="008F420C">
        <w:rPr>
          <w:rFonts w:asciiTheme="minorHAnsi" w:hAnsiTheme="minorHAnsi" w:cstheme="minorHAnsi"/>
          <w:color w:val="000000"/>
          <w:lang w:eastAsia="en-US"/>
        </w:rPr>
        <w:t>are</w:t>
      </w:r>
      <w:proofErr w:type="gramEnd"/>
    </w:p>
    <w:p w14:paraId="183829B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often further complicated when individuals do not view themselves as</w:t>
      </w:r>
    </w:p>
    <w:p w14:paraId="3DA54F23"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being exploited. This can be particularly challenging where serious </w:t>
      </w:r>
      <w:proofErr w:type="gramStart"/>
      <w:r w:rsidRPr="008F420C">
        <w:rPr>
          <w:rFonts w:asciiTheme="minorHAnsi" w:hAnsiTheme="minorHAnsi" w:cstheme="minorHAnsi"/>
          <w:color w:val="000000"/>
          <w:lang w:eastAsia="en-US"/>
        </w:rPr>
        <w:t>harm</w:t>
      </w:r>
      <w:proofErr w:type="gramEnd"/>
    </w:p>
    <w:p w14:paraId="09D9BCA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or criminal behaviour has resulted.</w:t>
      </w:r>
    </w:p>
    <w:p w14:paraId="7917767D" w14:textId="77777777" w:rsidR="00A12FB4" w:rsidRPr="008F420C" w:rsidRDefault="00A12FB4" w:rsidP="00306EAF">
      <w:pPr>
        <w:autoSpaceDE w:val="0"/>
        <w:autoSpaceDN w:val="0"/>
        <w:adjustRightInd w:val="0"/>
        <w:rPr>
          <w:rFonts w:asciiTheme="minorHAnsi" w:hAnsiTheme="minorHAnsi" w:cstheme="minorHAnsi"/>
          <w:color w:val="000000"/>
          <w:lang w:eastAsia="en-US"/>
        </w:rPr>
      </w:pPr>
    </w:p>
    <w:p w14:paraId="0126D1FF" w14:textId="3C71E97F"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Exploiters can adopt a range of roles in grooming others into </w:t>
      </w:r>
      <w:proofErr w:type="gramStart"/>
      <w:r w:rsidRPr="008F420C">
        <w:rPr>
          <w:rFonts w:asciiTheme="minorHAnsi" w:hAnsiTheme="minorHAnsi" w:cstheme="minorHAnsi"/>
          <w:color w:val="000000"/>
          <w:lang w:eastAsia="en-US"/>
        </w:rPr>
        <w:t>criminal</w:t>
      </w:r>
      <w:proofErr w:type="gramEnd"/>
    </w:p>
    <w:p w14:paraId="4952E52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exploitation such as an authority figure to look up to, a mentor, a</w:t>
      </w:r>
    </w:p>
    <w:p w14:paraId="0C2CCD0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dominant and persistent figure or potentially a romantic interest. The</w:t>
      </w:r>
    </w:p>
    <w:p w14:paraId="509C5C07" w14:textId="19F7195F" w:rsidR="00306EAF" w:rsidRPr="008F420C" w:rsidRDefault="00306EAF" w:rsidP="00A12FB4">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relational aspect of exploitation seeks to create a sense of loyalty, and</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brother/sisterhood to the exploiters by their grooming behaviour.</w:t>
      </w:r>
    </w:p>
    <w:p w14:paraId="3B873294"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Children and young people may struggle to see the exploitative nature of</w:t>
      </w:r>
    </w:p>
    <w:p w14:paraId="4CAC2F22"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their relationship and feel that they have gained 'friends' or</w:t>
      </w:r>
    </w:p>
    <w:p w14:paraId="0498FD41"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'family' that care for them. Fear and shame may also be used and </w:t>
      </w:r>
      <w:proofErr w:type="gramStart"/>
      <w:r w:rsidRPr="008F420C">
        <w:rPr>
          <w:rFonts w:asciiTheme="minorHAnsi" w:hAnsiTheme="minorHAnsi" w:cstheme="minorHAnsi"/>
          <w:lang w:eastAsia="en-US"/>
        </w:rPr>
        <w:t>play</w:t>
      </w:r>
      <w:proofErr w:type="gramEnd"/>
    </w:p>
    <w:p w14:paraId="7C38482E"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complex roles within these relationships. This may involve the loss of</w:t>
      </w:r>
    </w:p>
    <w:p w14:paraId="1635F4F0"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these new relationships, status, </w:t>
      </w:r>
      <w:proofErr w:type="gramStart"/>
      <w:r w:rsidRPr="008F420C">
        <w:rPr>
          <w:rFonts w:asciiTheme="minorHAnsi" w:hAnsiTheme="minorHAnsi" w:cstheme="minorHAnsi"/>
          <w:lang w:eastAsia="en-US"/>
        </w:rPr>
        <w:t>power</w:t>
      </w:r>
      <w:proofErr w:type="gramEnd"/>
      <w:r w:rsidRPr="008F420C">
        <w:rPr>
          <w:rFonts w:asciiTheme="minorHAnsi" w:hAnsiTheme="minorHAnsi" w:cstheme="minorHAnsi"/>
          <w:lang w:eastAsia="en-US"/>
        </w:rPr>
        <w:t xml:space="preserve"> or connections as well as the</w:t>
      </w:r>
    </w:p>
    <w:p w14:paraId="2F026824"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threat of physical or sexual violence to them or those they care </w:t>
      </w:r>
      <w:proofErr w:type="gramStart"/>
      <w:r w:rsidRPr="008F420C">
        <w:rPr>
          <w:rFonts w:asciiTheme="minorHAnsi" w:hAnsiTheme="minorHAnsi" w:cstheme="minorHAnsi"/>
          <w:lang w:eastAsia="en-US"/>
        </w:rPr>
        <w:t>about</w:t>
      </w:r>
      <w:proofErr w:type="gramEnd"/>
    </w:p>
    <w:p w14:paraId="0A61F576"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and/or threats of exposing the individuals for activities they have </w:t>
      </w:r>
      <w:proofErr w:type="gramStart"/>
      <w:r w:rsidRPr="008F420C">
        <w:rPr>
          <w:rFonts w:asciiTheme="minorHAnsi" w:hAnsiTheme="minorHAnsi" w:cstheme="minorHAnsi"/>
          <w:lang w:eastAsia="en-US"/>
        </w:rPr>
        <w:t>already</w:t>
      </w:r>
      <w:proofErr w:type="gramEnd"/>
    </w:p>
    <w:p w14:paraId="6B12752C"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engaged in to secure ongoing co-operation.</w:t>
      </w:r>
    </w:p>
    <w:p w14:paraId="3E2619DD"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The relationship between the exploiter and the exploited can often</w:t>
      </w:r>
    </w:p>
    <w:p w14:paraId="56BAF6F2"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appear consensual, providing a challenge to professionals seeking to</w:t>
      </w:r>
    </w:p>
    <w:p w14:paraId="5DA07C93"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identify the issue. Even in these circumstances, safeguarding responses</w:t>
      </w:r>
    </w:p>
    <w:p w14:paraId="1342C99F" w14:textId="6A6BD566" w:rsidR="00306EAF" w:rsidRPr="008F420C" w:rsidRDefault="00306EAF" w:rsidP="00A12FB4">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should be triggered. Victims of exploitation may not see themselves as</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exploited or admit to their exploitation.</w:t>
      </w:r>
    </w:p>
    <w:p w14:paraId="3C18E36B" w14:textId="77777777" w:rsidR="00A12FB4" w:rsidRPr="008F420C" w:rsidRDefault="00A12FB4" w:rsidP="00306EAF">
      <w:pPr>
        <w:autoSpaceDE w:val="0"/>
        <w:autoSpaceDN w:val="0"/>
        <w:adjustRightInd w:val="0"/>
        <w:rPr>
          <w:rFonts w:asciiTheme="minorHAnsi" w:hAnsiTheme="minorHAnsi" w:cstheme="minorHAnsi"/>
          <w:color w:val="000000"/>
          <w:lang w:eastAsia="en-US"/>
        </w:rPr>
      </w:pPr>
    </w:p>
    <w:p w14:paraId="78DB90C9" w14:textId="45E6A370"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For children under 18 different considerations apply, namely that if the</w:t>
      </w:r>
    </w:p>
    <w:p w14:paraId="1A4E6F6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child has committed an offence and there is credible and </w:t>
      </w:r>
      <w:proofErr w:type="gramStart"/>
      <w:r w:rsidRPr="008F420C">
        <w:rPr>
          <w:rFonts w:asciiTheme="minorHAnsi" w:hAnsiTheme="minorHAnsi" w:cstheme="minorHAnsi"/>
          <w:color w:val="000000"/>
          <w:lang w:eastAsia="en-US"/>
        </w:rPr>
        <w:t>reliable</w:t>
      </w:r>
      <w:proofErr w:type="gramEnd"/>
    </w:p>
    <w:p w14:paraId="4E136F3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information to support the fact that the child:</w:t>
      </w:r>
    </w:p>
    <w:p w14:paraId="28F79C70" w14:textId="77777777" w:rsidR="00A12FB4" w:rsidRPr="008F420C" w:rsidRDefault="00A12FB4" w:rsidP="00306EAF">
      <w:pPr>
        <w:autoSpaceDE w:val="0"/>
        <w:autoSpaceDN w:val="0"/>
        <w:adjustRightInd w:val="0"/>
        <w:rPr>
          <w:rFonts w:asciiTheme="minorHAnsi" w:hAnsiTheme="minorHAnsi" w:cstheme="minorHAnsi"/>
          <w:color w:val="000000"/>
          <w:lang w:eastAsia="en-US"/>
        </w:rPr>
      </w:pPr>
    </w:p>
    <w:p w14:paraId="5A9DA947" w14:textId="21D950A5"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1. Is a victim of human trafficking or exploitation (as defined in the</w:t>
      </w:r>
    </w:p>
    <w:p w14:paraId="6D73FA0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2015 Act); and</w:t>
      </w:r>
    </w:p>
    <w:p w14:paraId="3772439F" w14:textId="77777777" w:rsidR="00A12FB4" w:rsidRPr="008F420C" w:rsidRDefault="00A12FB4" w:rsidP="00306EAF">
      <w:pPr>
        <w:autoSpaceDE w:val="0"/>
        <w:autoSpaceDN w:val="0"/>
        <w:adjustRightInd w:val="0"/>
        <w:rPr>
          <w:rFonts w:asciiTheme="minorHAnsi" w:hAnsiTheme="minorHAnsi" w:cstheme="minorHAnsi"/>
          <w:color w:val="000000"/>
          <w:lang w:eastAsia="en-US"/>
        </w:rPr>
      </w:pPr>
    </w:p>
    <w:p w14:paraId="154B0A2D" w14:textId="3E394E01"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2. The offending took place </w:t>
      </w:r>
      <w:proofErr w:type="gramStart"/>
      <w:r w:rsidRPr="008F420C">
        <w:rPr>
          <w:rFonts w:asciiTheme="minorHAnsi" w:hAnsiTheme="minorHAnsi" w:cstheme="minorHAnsi"/>
          <w:color w:val="000000"/>
          <w:lang w:eastAsia="en-US"/>
        </w:rPr>
        <w:t>in the course of</w:t>
      </w:r>
      <w:proofErr w:type="gramEnd"/>
      <w:r w:rsidRPr="008F420C">
        <w:rPr>
          <w:rFonts w:asciiTheme="minorHAnsi" w:hAnsiTheme="minorHAnsi" w:cstheme="minorHAnsi"/>
          <w:color w:val="000000"/>
          <w:lang w:eastAsia="en-US"/>
        </w:rPr>
        <w:t xml:space="preserve"> or as a consequence</w:t>
      </w:r>
    </w:p>
    <w:p w14:paraId="55590E02" w14:textId="5304C7C8"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of being the victim of human trafficking or exploitation,</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then there is a strong presumption against prosecution of that child for</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that offence. There is no need to consider whether the child was</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compelled in any way to commit the offence.</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Exploited individuals can also find themselves exploiting others at the</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same time they are being exploited and may be used to bring others into</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the network. These individuals must continue to be seen as victims, with</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justice and welfare services responding appropriately to this complex</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 xml:space="preserve">challenge regardless of their </w:t>
      </w:r>
      <w:proofErr w:type="gramStart"/>
      <w:r w:rsidRPr="008F420C">
        <w:rPr>
          <w:rFonts w:asciiTheme="minorHAnsi" w:hAnsiTheme="minorHAnsi" w:cstheme="minorHAnsi"/>
          <w:color w:val="000000"/>
          <w:lang w:eastAsia="en-US"/>
        </w:rPr>
        <w:t>age</w:t>
      </w:r>
      <w:proofErr w:type="gramEnd"/>
    </w:p>
    <w:p w14:paraId="037DC8CC" w14:textId="77777777" w:rsidR="00A12FB4" w:rsidRPr="008F420C" w:rsidRDefault="00A12FB4" w:rsidP="00306EAF">
      <w:pPr>
        <w:autoSpaceDE w:val="0"/>
        <w:autoSpaceDN w:val="0"/>
        <w:adjustRightInd w:val="0"/>
        <w:rPr>
          <w:rFonts w:asciiTheme="minorHAnsi" w:hAnsiTheme="minorHAnsi" w:cstheme="minorHAnsi"/>
          <w:color w:val="000000"/>
          <w:lang w:eastAsia="en-US"/>
        </w:rPr>
      </w:pPr>
    </w:p>
    <w:p w14:paraId="047F7790" w14:textId="77777777" w:rsidR="00A12FB4" w:rsidRPr="00AC3EB2" w:rsidRDefault="00A12FB4" w:rsidP="00306EAF">
      <w:pPr>
        <w:autoSpaceDE w:val="0"/>
        <w:autoSpaceDN w:val="0"/>
        <w:adjustRightInd w:val="0"/>
        <w:rPr>
          <w:rFonts w:asciiTheme="minorHAnsi" w:hAnsiTheme="minorHAnsi" w:cstheme="minorHAnsi"/>
          <w:color w:val="000000"/>
          <w:sz w:val="28"/>
          <w:szCs w:val="28"/>
          <w:lang w:eastAsia="en-US"/>
        </w:rPr>
      </w:pPr>
    </w:p>
    <w:p w14:paraId="547B48B4" w14:textId="77777777" w:rsidR="00306EAF" w:rsidRPr="00A12FB4"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A12FB4">
        <w:rPr>
          <w:rFonts w:asciiTheme="minorHAnsi" w:hAnsiTheme="minorHAnsi" w:cstheme="minorHAnsi"/>
          <w:b/>
          <w:bCs/>
          <w:color w:val="000000" w:themeColor="text1"/>
          <w:sz w:val="28"/>
          <w:szCs w:val="28"/>
          <w:lang w:eastAsia="en-US"/>
        </w:rPr>
        <w:t>What does Child Criminal Exploitation look like in practice?</w:t>
      </w:r>
    </w:p>
    <w:p w14:paraId="770D2897" w14:textId="77777777" w:rsidR="00A12FB4" w:rsidRDefault="00A12FB4" w:rsidP="00306EAF">
      <w:pPr>
        <w:autoSpaceDE w:val="0"/>
        <w:autoSpaceDN w:val="0"/>
        <w:adjustRightInd w:val="0"/>
        <w:rPr>
          <w:rFonts w:asciiTheme="minorHAnsi" w:hAnsiTheme="minorHAnsi" w:cstheme="minorHAnsi"/>
          <w:color w:val="000000"/>
          <w:sz w:val="28"/>
          <w:szCs w:val="28"/>
          <w:lang w:eastAsia="en-US"/>
        </w:rPr>
      </w:pPr>
    </w:p>
    <w:p w14:paraId="18A10366" w14:textId="291A752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There are many different crimes that involve criminal exploitation. The</w:t>
      </w:r>
    </w:p>
    <w:p w14:paraId="740C2A0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types of activity individuals may be exploited to participate in include, but</w:t>
      </w:r>
    </w:p>
    <w:p w14:paraId="16DB018D" w14:textId="2EC505D8"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color w:val="000000"/>
          <w:lang w:eastAsia="en-US"/>
        </w:rPr>
        <w:t>are not limited to, trafficking, county lines, sexual</w:t>
      </w:r>
      <w:r w:rsidRPr="008F420C">
        <w:rPr>
          <w:rFonts w:asciiTheme="minorHAnsi" w:hAnsiTheme="minorHAnsi" w:cstheme="minorHAnsi"/>
          <w:color w:val="000000"/>
        </w:rPr>
        <w:t xml:space="preserve"> </w:t>
      </w:r>
      <w:r w:rsidRPr="008F420C">
        <w:rPr>
          <w:rFonts w:asciiTheme="minorHAnsi" w:hAnsiTheme="minorHAnsi" w:cstheme="minorHAnsi"/>
          <w:lang w:eastAsia="en-US"/>
        </w:rPr>
        <w:t xml:space="preserve">exploitation, forced labour, cuckooing, </w:t>
      </w:r>
      <w:proofErr w:type="gramStart"/>
      <w:r w:rsidRPr="008F420C">
        <w:rPr>
          <w:rFonts w:asciiTheme="minorHAnsi" w:hAnsiTheme="minorHAnsi" w:cstheme="minorHAnsi"/>
          <w:lang w:eastAsia="en-US"/>
        </w:rPr>
        <w:t>moving</w:t>
      </w:r>
      <w:proofErr w:type="gramEnd"/>
      <w:r w:rsidRPr="008F420C">
        <w:rPr>
          <w:rFonts w:asciiTheme="minorHAnsi" w:hAnsiTheme="minorHAnsi" w:cstheme="minorHAnsi"/>
          <w:lang w:eastAsia="en-US"/>
        </w:rPr>
        <w:t xml:space="preserve"> and storing drugs, money</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and weapons. It can also include involvement in acquisitive crimes such</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as shoplifting and other types of theft, pickpocketing, fraud, working in</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 xml:space="preserve">cannabis farms, and using </w:t>
      </w:r>
      <w:r w:rsidRPr="008F420C">
        <w:rPr>
          <w:rFonts w:asciiTheme="minorHAnsi" w:hAnsiTheme="minorHAnsi" w:cstheme="minorHAnsi"/>
          <w:lang w:eastAsia="en-US"/>
        </w:rPr>
        <w:lastRenderedPageBreak/>
        <w:t>violence to threaten others. Certain types of</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activity may be greater indicators of exploitation however, any indicator</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or concern must be investigated to ensure appropriate disruption action</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 xml:space="preserve">is taken both by law enforcement regarding those behind the </w:t>
      </w:r>
      <w:proofErr w:type="gramStart"/>
      <w:r w:rsidRPr="008F420C">
        <w:rPr>
          <w:rFonts w:asciiTheme="minorHAnsi" w:hAnsiTheme="minorHAnsi" w:cstheme="minorHAnsi"/>
          <w:lang w:eastAsia="en-US"/>
        </w:rPr>
        <w:t>exploitation</w:t>
      </w:r>
      <w:proofErr w:type="gramEnd"/>
    </w:p>
    <w:p w14:paraId="6AD72B54"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and by welfare agencies to reduce the opportunity for exploitation to</w:t>
      </w:r>
    </w:p>
    <w:p w14:paraId="5BA61CB1"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occur. Coercion, intimidation, violence (including sexual violence) and</w:t>
      </w:r>
    </w:p>
    <w:p w14:paraId="70524E6B" w14:textId="198589E2" w:rsidR="00306EAF" w:rsidRPr="008F420C" w:rsidRDefault="00306EAF" w:rsidP="00A12FB4">
      <w:pPr>
        <w:autoSpaceDE w:val="0"/>
        <w:autoSpaceDN w:val="0"/>
        <w:adjustRightInd w:val="0"/>
        <w:rPr>
          <w:rFonts w:asciiTheme="minorHAnsi" w:hAnsiTheme="minorHAnsi" w:cstheme="minorHAnsi"/>
          <w:b/>
          <w:bCs/>
          <w:lang w:eastAsia="en-US"/>
        </w:rPr>
      </w:pPr>
      <w:r w:rsidRPr="008F420C">
        <w:rPr>
          <w:rFonts w:asciiTheme="minorHAnsi" w:hAnsiTheme="minorHAnsi" w:cstheme="minorHAnsi"/>
          <w:lang w:eastAsia="en-US"/>
        </w:rPr>
        <w:t xml:space="preserve">weapons are commonplace alongside criminal exploitation. </w:t>
      </w:r>
      <w:r w:rsidRPr="008F420C">
        <w:rPr>
          <w:rFonts w:asciiTheme="minorHAnsi" w:hAnsiTheme="minorHAnsi" w:cstheme="minorHAnsi"/>
          <w:b/>
          <w:bCs/>
          <w:lang w:eastAsia="en-US"/>
        </w:rPr>
        <w:t>See</w:t>
      </w:r>
      <w:r w:rsidR="00A12FB4" w:rsidRPr="008F420C">
        <w:rPr>
          <w:rFonts w:asciiTheme="minorHAnsi" w:hAnsiTheme="minorHAnsi" w:cstheme="minorHAnsi"/>
          <w:b/>
          <w:bCs/>
          <w:lang w:eastAsia="en-US"/>
        </w:rPr>
        <w:t xml:space="preserve"> </w:t>
      </w:r>
      <w:r w:rsidRPr="008F420C">
        <w:rPr>
          <w:rFonts w:asciiTheme="minorHAnsi" w:hAnsiTheme="minorHAnsi" w:cstheme="minorHAnsi"/>
          <w:b/>
          <w:bCs/>
          <w:lang w:eastAsia="en-US"/>
        </w:rPr>
        <w:t>appendix 2 for a glossary of terms commonly used.</w:t>
      </w:r>
    </w:p>
    <w:p w14:paraId="3C12979E" w14:textId="77777777" w:rsidR="00A12FB4" w:rsidRPr="008F420C" w:rsidRDefault="00A12FB4" w:rsidP="00A12FB4">
      <w:pPr>
        <w:autoSpaceDE w:val="0"/>
        <w:autoSpaceDN w:val="0"/>
        <w:adjustRightInd w:val="0"/>
        <w:rPr>
          <w:rFonts w:asciiTheme="minorHAnsi" w:hAnsiTheme="minorHAnsi" w:cstheme="minorHAnsi"/>
          <w:lang w:eastAsia="en-US"/>
        </w:rPr>
      </w:pPr>
    </w:p>
    <w:p w14:paraId="7D422897"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The term ‘on the cusp’ of involvement in serious organised crime is </w:t>
      </w:r>
      <w:proofErr w:type="gramStart"/>
      <w:r w:rsidRPr="008F420C">
        <w:rPr>
          <w:rFonts w:asciiTheme="minorHAnsi" w:hAnsiTheme="minorHAnsi" w:cstheme="minorHAnsi"/>
          <w:lang w:eastAsia="en-US"/>
        </w:rPr>
        <w:t>often</w:t>
      </w:r>
      <w:proofErr w:type="gramEnd"/>
    </w:p>
    <w:p w14:paraId="6E1C2C81"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used but is a complex term to define. Decisions need to be made on a</w:t>
      </w:r>
    </w:p>
    <w:p w14:paraId="49E4303F"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case-by-case basis, based on the evidence available. Professionals </w:t>
      </w:r>
      <w:proofErr w:type="gramStart"/>
      <w:r w:rsidRPr="008F420C">
        <w:rPr>
          <w:rFonts w:asciiTheme="minorHAnsi" w:hAnsiTheme="minorHAnsi" w:cstheme="minorHAnsi"/>
          <w:lang w:eastAsia="en-US"/>
        </w:rPr>
        <w:t>need</w:t>
      </w:r>
      <w:proofErr w:type="gramEnd"/>
    </w:p>
    <w:p w14:paraId="521BC391"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to be curious and open minded as to what is going on for an </w:t>
      </w:r>
      <w:proofErr w:type="gramStart"/>
      <w:r w:rsidRPr="008F420C">
        <w:rPr>
          <w:rFonts w:asciiTheme="minorHAnsi" w:hAnsiTheme="minorHAnsi" w:cstheme="minorHAnsi"/>
          <w:lang w:eastAsia="en-US"/>
        </w:rPr>
        <w:t>individual</w:t>
      </w:r>
      <w:proofErr w:type="gramEnd"/>
    </w:p>
    <w:p w14:paraId="0E2A73FC"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and why they may have engaged in the behaviour which </w:t>
      </w:r>
      <w:proofErr w:type="gramStart"/>
      <w:r w:rsidRPr="008F420C">
        <w:rPr>
          <w:rFonts w:asciiTheme="minorHAnsi" w:hAnsiTheme="minorHAnsi" w:cstheme="minorHAnsi"/>
          <w:lang w:eastAsia="en-US"/>
        </w:rPr>
        <w:t>has</w:t>
      </w:r>
      <w:proofErr w:type="gramEnd"/>
    </w:p>
    <w:p w14:paraId="0DB04A04"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brought them to their attention. Regardless of whether an individual </w:t>
      </w:r>
      <w:proofErr w:type="gramStart"/>
      <w:r w:rsidRPr="008F420C">
        <w:rPr>
          <w:rFonts w:asciiTheme="minorHAnsi" w:hAnsiTheme="minorHAnsi" w:cstheme="minorHAnsi"/>
          <w:lang w:eastAsia="en-US"/>
        </w:rPr>
        <w:t>is</w:t>
      </w:r>
      <w:proofErr w:type="gramEnd"/>
    </w:p>
    <w:p w14:paraId="3F142929"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harmed or causes harm, if they have been exploited to do so, then they</w:t>
      </w:r>
    </w:p>
    <w:p w14:paraId="037BDC18" w14:textId="63ED6521"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may also be a victim and the Lord Advocate’s instructions for </w:t>
      </w:r>
      <w:proofErr w:type="spellStart"/>
      <w:r w:rsidRPr="008F420C">
        <w:rPr>
          <w:rFonts w:asciiTheme="minorHAnsi" w:hAnsiTheme="minorHAnsi" w:cstheme="minorHAnsi"/>
          <w:lang w:eastAsia="en-US"/>
        </w:rPr>
        <w:t>non</w:t>
      </w:r>
      <w:r w:rsidR="00A12FB4" w:rsidRPr="008F420C">
        <w:rPr>
          <w:rFonts w:asciiTheme="minorHAnsi" w:hAnsiTheme="minorHAnsi" w:cstheme="minorHAnsi"/>
          <w:lang w:eastAsia="en-US"/>
        </w:rPr>
        <w:t xml:space="preserve"> </w:t>
      </w:r>
      <w:proofErr w:type="gramStart"/>
      <w:r w:rsidRPr="008F420C">
        <w:rPr>
          <w:rFonts w:asciiTheme="minorHAnsi" w:hAnsiTheme="minorHAnsi" w:cstheme="minorHAnsi"/>
          <w:lang w:eastAsia="en-US"/>
        </w:rPr>
        <w:t>prosecution</w:t>
      </w:r>
      <w:proofErr w:type="spellEnd"/>
      <w:proofErr w:type="gramEnd"/>
    </w:p>
    <w:p w14:paraId="41B74229"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of victims of human trafficking may apply.</w:t>
      </w:r>
    </w:p>
    <w:p w14:paraId="715BA59D" w14:textId="77777777" w:rsidR="00A12FB4" w:rsidRPr="008F420C" w:rsidRDefault="00A12FB4" w:rsidP="00306EAF">
      <w:pPr>
        <w:autoSpaceDE w:val="0"/>
        <w:autoSpaceDN w:val="0"/>
        <w:adjustRightInd w:val="0"/>
        <w:rPr>
          <w:rFonts w:asciiTheme="minorHAnsi" w:hAnsiTheme="minorHAnsi" w:cstheme="minorHAnsi"/>
          <w:lang w:eastAsia="en-US"/>
        </w:rPr>
      </w:pPr>
    </w:p>
    <w:p w14:paraId="7C1A9CBA" w14:textId="304F6828"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It is critical that professionals are aware of the indicators of CCE and take appropriate action to support safeguarding of children, young people and</w:t>
      </w:r>
    </w:p>
    <w:p w14:paraId="23FB87CE"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adults. The following examples illustrate the types of scenarios that </w:t>
      </w:r>
      <w:proofErr w:type="gramStart"/>
      <w:r w:rsidRPr="008F420C">
        <w:rPr>
          <w:rFonts w:asciiTheme="minorHAnsi" w:hAnsiTheme="minorHAnsi" w:cstheme="minorHAnsi"/>
          <w:lang w:eastAsia="en-US"/>
        </w:rPr>
        <w:t>could</w:t>
      </w:r>
      <w:proofErr w:type="gramEnd"/>
    </w:p>
    <w:p w14:paraId="0395A39C" w14:textId="77777777" w:rsidR="00306EAF" w:rsidRPr="008F420C" w:rsidRDefault="00306EAF" w:rsidP="00306EAF">
      <w:pPr>
        <w:autoSpaceDE w:val="0"/>
        <w:autoSpaceDN w:val="0"/>
        <w:adjustRightInd w:val="0"/>
        <w:rPr>
          <w:rFonts w:ascii="Arial" w:hAnsi="Arial" w:cs="Arial"/>
          <w:lang w:eastAsia="en-US"/>
        </w:rPr>
      </w:pPr>
      <w:r w:rsidRPr="008F420C">
        <w:rPr>
          <w:rFonts w:asciiTheme="minorHAnsi" w:hAnsiTheme="minorHAnsi" w:cstheme="minorHAnsi"/>
          <w:lang w:eastAsia="en-US"/>
        </w:rPr>
        <w:t>indicate an individual is being exploited</w:t>
      </w:r>
      <w:r w:rsidRPr="008F420C">
        <w:rPr>
          <w:rFonts w:ascii="Arial" w:hAnsi="Arial" w:cs="Arial"/>
          <w:lang w:eastAsia="en-US"/>
        </w:rPr>
        <w:t>:</w:t>
      </w:r>
    </w:p>
    <w:p w14:paraId="19F99788" w14:textId="77777777" w:rsidR="00306EAF" w:rsidRPr="008F420C" w:rsidRDefault="00306EAF" w:rsidP="00306EAF">
      <w:pPr>
        <w:autoSpaceDE w:val="0"/>
        <w:autoSpaceDN w:val="0"/>
        <w:adjustRightInd w:val="0"/>
        <w:rPr>
          <w:rFonts w:ascii="Arial" w:hAnsi="Arial" w:cs="Arial"/>
          <w:color w:val="FF0000"/>
          <w:lang w:eastAsia="en-US"/>
        </w:rPr>
      </w:pPr>
    </w:p>
    <w:p w14:paraId="1EB24CE0"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14-year-old has recently changed their peer group and now</w:t>
      </w:r>
    </w:p>
    <w:p w14:paraId="38A9B2CC"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spends time with older peers in the community. They have become more secretive around family and attend school with a new </w:t>
      </w:r>
      <w:proofErr w:type="gramStart"/>
      <w:r w:rsidRPr="008F420C">
        <w:rPr>
          <w:rFonts w:asciiTheme="minorHAnsi" w:hAnsiTheme="minorHAnsi" w:cstheme="minorHAnsi"/>
          <w:i/>
          <w:iCs/>
          <w:color w:val="FF0000"/>
          <w:lang w:eastAsia="en-US"/>
        </w:rPr>
        <w:t>mobile</w:t>
      </w:r>
      <w:proofErr w:type="gramEnd"/>
    </w:p>
    <w:p w14:paraId="613D2169"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phone, </w:t>
      </w:r>
      <w:proofErr w:type="gramStart"/>
      <w:r w:rsidRPr="008F420C">
        <w:rPr>
          <w:rFonts w:asciiTheme="minorHAnsi" w:hAnsiTheme="minorHAnsi" w:cstheme="minorHAnsi"/>
          <w:i/>
          <w:iCs/>
          <w:color w:val="FF0000"/>
          <w:lang w:eastAsia="en-US"/>
        </w:rPr>
        <w:t>trainers</w:t>
      </w:r>
      <w:proofErr w:type="gramEnd"/>
      <w:r w:rsidRPr="008F420C">
        <w:rPr>
          <w:rFonts w:asciiTheme="minorHAnsi" w:hAnsiTheme="minorHAnsi" w:cstheme="minorHAnsi"/>
          <w:i/>
          <w:iCs/>
          <w:color w:val="FF0000"/>
          <w:lang w:eastAsia="en-US"/>
        </w:rPr>
        <w:t xml:space="preserve"> and a tracksuit saying they were presents from</w:t>
      </w:r>
    </w:p>
    <w:p w14:paraId="0137A92B"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friends. Any time the mobile phone rings they become agitated and</w:t>
      </w:r>
    </w:p>
    <w:p w14:paraId="4F6178F0"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aggressive towards family members who might challenge </w:t>
      </w:r>
      <w:proofErr w:type="gramStart"/>
      <w:r w:rsidRPr="008F420C">
        <w:rPr>
          <w:rFonts w:asciiTheme="minorHAnsi" w:hAnsiTheme="minorHAnsi" w:cstheme="minorHAnsi"/>
          <w:i/>
          <w:iCs/>
          <w:color w:val="FF0000"/>
          <w:lang w:eastAsia="en-US"/>
        </w:rPr>
        <w:t>them</w:t>
      </w:r>
      <w:proofErr w:type="gramEnd"/>
    </w:p>
    <w:p w14:paraId="6969705E" w14:textId="77777777" w:rsidR="00306EAF" w:rsidRPr="008F420C" w:rsidRDefault="00306EAF" w:rsidP="00306EAF">
      <w:pPr>
        <w:autoSpaceDE w:val="0"/>
        <w:autoSpaceDN w:val="0"/>
        <w:adjustRightInd w:val="0"/>
        <w:rPr>
          <w:rFonts w:ascii="Arial" w:hAnsi="Arial" w:cs="Arial"/>
          <w:color w:val="FF0000"/>
          <w:lang w:eastAsia="en-US"/>
        </w:rPr>
      </w:pPr>
      <w:r w:rsidRPr="008F420C">
        <w:rPr>
          <w:rFonts w:asciiTheme="minorHAnsi" w:hAnsiTheme="minorHAnsi" w:cstheme="minorHAnsi"/>
          <w:i/>
          <w:iCs/>
          <w:color w:val="FF0000"/>
          <w:lang w:eastAsia="en-US"/>
        </w:rPr>
        <w:t>about the change in behaviour</w:t>
      </w:r>
      <w:r w:rsidRPr="008F420C">
        <w:rPr>
          <w:rFonts w:ascii="Arial" w:hAnsi="Arial" w:cs="Arial"/>
          <w:color w:val="FF0000"/>
          <w:lang w:eastAsia="en-US"/>
        </w:rPr>
        <w:t>.</w:t>
      </w:r>
    </w:p>
    <w:p w14:paraId="0D08C202"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17-year-old living in homeless accommodation has been caught</w:t>
      </w:r>
    </w:p>
    <w:p w14:paraId="240783DF"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in possession of class A drugs and large quantities of unexplained</w:t>
      </w:r>
    </w:p>
    <w:p w14:paraId="4F5ABDE1"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money.</w:t>
      </w:r>
    </w:p>
    <w:p w14:paraId="18BB9B3E"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67333F98"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 A 21-year-old with substance </w:t>
      </w:r>
      <w:proofErr w:type="gramStart"/>
      <w:r w:rsidRPr="008F420C">
        <w:rPr>
          <w:rFonts w:asciiTheme="minorHAnsi" w:hAnsiTheme="minorHAnsi" w:cstheme="minorHAnsi"/>
          <w:i/>
          <w:iCs/>
          <w:color w:val="FF0000"/>
          <w:lang w:eastAsia="en-US"/>
        </w:rPr>
        <w:t>use</w:t>
      </w:r>
      <w:proofErr w:type="gramEnd"/>
      <w:r w:rsidRPr="008F420C">
        <w:rPr>
          <w:rFonts w:asciiTheme="minorHAnsi" w:hAnsiTheme="minorHAnsi" w:cstheme="minorHAnsi"/>
          <w:i/>
          <w:iCs/>
          <w:color w:val="FF0000"/>
          <w:lang w:eastAsia="en-US"/>
        </w:rPr>
        <w:t xml:space="preserve"> issues has people to stay in their</w:t>
      </w:r>
    </w:p>
    <w:p w14:paraId="341BA8C6"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house and has claimed they are friends who give drugs in return for</w:t>
      </w:r>
    </w:p>
    <w:p w14:paraId="242685C1"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free accommodation.</w:t>
      </w:r>
    </w:p>
    <w:p w14:paraId="493D165E"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74E5FE13"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16-year-old who appears to be in a relationship with a man who</w:t>
      </w:r>
    </w:p>
    <w:p w14:paraId="36510B40"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is known in the area for drug dealing. The 16-year-old will </w:t>
      </w:r>
      <w:proofErr w:type="gramStart"/>
      <w:r w:rsidRPr="008F420C">
        <w:rPr>
          <w:rFonts w:asciiTheme="minorHAnsi" w:hAnsiTheme="minorHAnsi" w:cstheme="minorHAnsi"/>
          <w:i/>
          <w:iCs/>
          <w:color w:val="FF0000"/>
          <w:lang w:eastAsia="en-US"/>
        </w:rPr>
        <w:t>sleep</w:t>
      </w:r>
      <w:proofErr w:type="gramEnd"/>
    </w:p>
    <w:p w14:paraId="5E2962E6"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with other men to "help" the boyfriend to pay off his drug debt and</w:t>
      </w:r>
    </w:p>
    <w:p w14:paraId="74C40AC9"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has delivered packages of drugs to other areas in the city when he</w:t>
      </w:r>
    </w:p>
    <w:p w14:paraId="1FDEBD2E"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has asked them to.</w:t>
      </w:r>
    </w:p>
    <w:p w14:paraId="7861CC4D"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3F0C4070"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lastRenderedPageBreak/>
        <w:t>• A 19-year-old has opened a bank account for a friend who needs to</w:t>
      </w:r>
    </w:p>
    <w:p w14:paraId="5410E167"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keep money aside. In return, they are given some cannabis </w:t>
      </w:r>
      <w:proofErr w:type="gramStart"/>
      <w:r w:rsidRPr="008F420C">
        <w:rPr>
          <w:rFonts w:asciiTheme="minorHAnsi" w:hAnsiTheme="minorHAnsi" w:cstheme="minorHAnsi"/>
          <w:i/>
          <w:iCs/>
          <w:color w:val="FF0000"/>
          <w:lang w:eastAsia="en-US"/>
        </w:rPr>
        <w:t>for</w:t>
      </w:r>
      <w:proofErr w:type="gramEnd"/>
    </w:p>
    <w:p w14:paraId="26A408A8"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which they do not need to pay. They have been threatened not to</w:t>
      </w:r>
    </w:p>
    <w:p w14:paraId="7DECDF82"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tell anyone about the bank account and have heard what </w:t>
      </w:r>
      <w:proofErr w:type="gramStart"/>
      <w:r w:rsidRPr="008F420C">
        <w:rPr>
          <w:rFonts w:asciiTheme="minorHAnsi" w:hAnsiTheme="minorHAnsi" w:cstheme="minorHAnsi"/>
          <w:i/>
          <w:iCs/>
          <w:color w:val="FF0000"/>
          <w:lang w:eastAsia="en-US"/>
        </w:rPr>
        <w:t>happens</w:t>
      </w:r>
      <w:proofErr w:type="gramEnd"/>
    </w:p>
    <w:p w14:paraId="03476D33"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to "grasses".</w:t>
      </w:r>
    </w:p>
    <w:p w14:paraId="04859699"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6634F173"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13-year-old has been found in a different city after being asked</w:t>
      </w:r>
    </w:p>
    <w:p w14:paraId="181FC444"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by a friend to get on a train to drop something off. They have </w:t>
      </w:r>
      <w:proofErr w:type="gramStart"/>
      <w:r w:rsidRPr="008F420C">
        <w:rPr>
          <w:rFonts w:asciiTheme="minorHAnsi" w:hAnsiTheme="minorHAnsi" w:cstheme="minorHAnsi"/>
          <w:i/>
          <w:iCs/>
          <w:color w:val="FF0000"/>
          <w:lang w:eastAsia="en-US"/>
        </w:rPr>
        <w:t>done</w:t>
      </w:r>
      <w:proofErr w:type="gramEnd"/>
    </w:p>
    <w:p w14:paraId="15B91602"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this before in the local neighbourhood but not further afield. They</w:t>
      </w:r>
    </w:p>
    <w:p w14:paraId="5C181B5B" w14:textId="1EBD6A06"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were told not to look in the bag, or to stop and speak to anyone on the way there. The individual did try to say no but were</w:t>
      </w:r>
      <w:r w:rsidR="00A12FB4" w:rsidRPr="008F420C">
        <w:rPr>
          <w:rFonts w:asciiTheme="minorHAnsi" w:hAnsiTheme="minorHAnsi" w:cstheme="minorHAnsi"/>
          <w:i/>
          <w:iCs/>
          <w:color w:val="FF0000"/>
          <w:lang w:eastAsia="en-US"/>
        </w:rPr>
        <w:t xml:space="preserve"> </w:t>
      </w:r>
      <w:r w:rsidRPr="008F420C">
        <w:rPr>
          <w:rFonts w:asciiTheme="minorHAnsi" w:hAnsiTheme="minorHAnsi" w:cstheme="minorHAnsi"/>
          <w:i/>
          <w:iCs/>
          <w:color w:val="FF0000"/>
          <w:lang w:eastAsia="en-US"/>
        </w:rPr>
        <w:t>encouraged to do it as they had “done it before and were good at</w:t>
      </w:r>
      <w:r w:rsidR="00A12FB4" w:rsidRPr="008F420C">
        <w:rPr>
          <w:rFonts w:asciiTheme="minorHAnsi" w:hAnsiTheme="minorHAnsi" w:cstheme="minorHAnsi"/>
          <w:i/>
          <w:iCs/>
          <w:color w:val="FF0000"/>
          <w:lang w:eastAsia="en-US"/>
        </w:rPr>
        <w:t xml:space="preserve"> </w:t>
      </w:r>
      <w:r w:rsidRPr="008F420C">
        <w:rPr>
          <w:rFonts w:asciiTheme="minorHAnsi" w:hAnsiTheme="minorHAnsi" w:cstheme="minorHAnsi"/>
          <w:i/>
          <w:iCs/>
          <w:color w:val="FF0000"/>
          <w:lang w:eastAsia="en-US"/>
        </w:rPr>
        <w:t>being discreet”. A mobile phone was provided so they could be</w:t>
      </w:r>
      <w:r w:rsidR="00A12FB4" w:rsidRPr="008F420C">
        <w:rPr>
          <w:rFonts w:asciiTheme="minorHAnsi" w:hAnsiTheme="minorHAnsi" w:cstheme="minorHAnsi"/>
          <w:i/>
          <w:iCs/>
          <w:color w:val="FF0000"/>
          <w:lang w:eastAsia="en-US"/>
        </w:rPr>
        <w:t xml:space="preserve"> </w:t>
      </w:r>
      <w:r w:rsidRPr="008F420C">
        <w:rPr>
          <w:rFonts w:asciiTheme="minorHAnsi" w:hAnsiTheme="minorHAnsi" w:cstheme="minorHAnsi"/>
          <w:i/>
          <w:iCs/>
          <w:color w:val="FF0000"/>
          <w:lang w:eastAsia="en-US"/>
        </w:rPr>
        <w:t>contacted by the friend who would provide instructions on arrival.</w:t>
      </w:r>
    </w:p>
    <w:p w14:paraId="572E3821"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23DE563D"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15-year-old is dealing drugs. They do not view themselves as</w:t>
      </w:r>
    </w:p>
    <w:p w14:paraId="239F3662"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exploited as they are choosing to do it. They have been told that </w:t>
      </w:r>
      <w:proofErr w:type="gramStart"/>
      <w:r w:rsidRPr="008F420C">
        <w:rPr>
          <w:rFonts w:asciiTheme="minorHAnsi" w:hAnsiTheme="minorHAnsi" w:cstheme="minorHAnsi"/>
          <w:i/>
          <w:iCs/>
          <w:color w:val="FF0000"/>
          <w:lang w:eastAsia="en-US"/>
        </w:rPr>
        <w:t>if</w:t>
      </w:r>
      <w:proofErr w:type="gramEnd"/>
    </w:p>
    <w:p w14:paraId="2DF6075F"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they do not continue to sell drugs for the dealer then their family </w:t>
      </w:r>
      <w:proofErr w:type="gramStart"/>
      <w:r w:rsidRPr="008F420C">
        <w:rPr>
          <w:rFonts w:asciiTheme="minorHAnsi" w:hAnsiTheme="minorHAnsi" w:cstheme="minorHAnsi"/>
          <w:i/>
          <w:iCs/>
          <w:color w:val="FF0000"/>
          <w:lang w:eastAsia="en-US"/>
        </w:rPr>
        <w:t>will</w:t>
      </w:r>
      <w:proofErr w:type="gramEnd"/>
    </w:p>
    <w:p w14:paraId="5285A313"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come to harm.</w:t>
      </w:r>
    </w:p>
    <w:p w14:paraId="0498A444"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6BCDE864"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 A 13-year-old has been breaking into houses. Their uncle tells </w:t>
      </w:r>
      <w:proofErr w:type="gramStart"/>
      <w:r w:rsidRPr="008F420C">
        <w:rPr>
          <w:rFonts w:asciiTheme="minorHAnsi" w:hAnsiTheme="minorHAnsi" w:cstheme="minorHAnsi"/>
          <w:i/>
          <w:iCs/>
          <w:color w:val="FF0000"/>
          <w:lang w:eastAsia="en-US"/>
        </w:rPr>
        <w:t>them</w:t>
      </w:r>
      <w:proofErr w:type="gramEnd"/>
    </w:p>
    <w:p w14:paraId="55593206"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the houses to break into and when. They break into the houses to</w:t>
      </w:r>
    </w:p>
    <w:p w14:paraId="59E0E705"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steal car keys to assist with theft of high value cars.</w:t>
      </w:r>
    </w:p>
    <w:p w14:paraId="0200E4B0"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240B98AA"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 A 12-year-old is charged with wilful fire raising. They told a </w:t>
      </w:r>
      <w:proofErr w:type="gramStart"/>
      <w:r w:rsidRPr="008F420C">
        <w:rPr>
          <w:rFonts w:asciiTheme="minorHAnsi" w:hAnsiTheme="minorHAnsi" w:cstheme="minorHAnsi"/>
          <w:i/>
          <w:iCs/>
          <w:color w:val="FF0000"/>
          <w:lang w:eastAsia="en-US"/>
        </w:rPr>
        <w:t>teacher</w:t>
      </w:r>
      <w:proofErr w:type="gramEnd"/>
    </w:p>
    <w:p w14:paraId="6BEC702C"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they had been offered £20 by a local “crime lord”.</w:t>
      </w:r>
    </w:p>
    <w:p w14:paraId="1BC5E395"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68982D96"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group of 14-year-olds are picked up individually for stealing high</w:t>
      </w:r>
    </w:p>
    <w:p w14:paraId="3119B905"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value perfume from a shop. Professionals have raised question as</w:t>
      </w:r>
    </w:p>
    <w:p w14:paraId="42DBD360"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to whether they were coerced into stealing to order.</w:t>
      </w:r>
    </w:p>
    <w:p w14:paraId="6F4241F1"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0648EC8F"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16-year-old child from Vietnam with no family connections to the</w:t>
      </w:r>
    </w:p>
    <w:p w14:paraId="36A7E5E5"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area, is found in an abandoned building (bando) watering </w:t>
      </w:r>
      <w:proofErr w:type="gramStart"/>
      <w:r w:rsidRPr="008F420C">
        <w:rPr>
          <w:rFonts w:asciiTheme="minorHAnsi" w:hAnsiTheme="minorHAnsi" w:cstheme="minorHAnsi"/>
          <w:i/>
          <w:iCs/>
          <w:color w:val="FF0000"/>
          <w:lang w:eastAsia="en-US"/>
        </w:rPr>
        <w:t>cannabis</w:t>
      </w:r>
      <w:proofErr w:type="gramEnd"/>
    </w:p>
    <w:p w14:paraId="622B41A7"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xml:space="preserve">plants. They have limited understanding of the location and </w:t>
      </w:r>
      <w:proofErr w:type="gramStart"/>
      <w:r w:rsidRPr="008F420C">
        <w:rPr>
          <w:rFonts w:asciiTheme="minorHAnsi" w:hAnsiTheme="minorHAnsi" w:cstheme="minorHAnsi"/>
          <w:i/>
          <w:iCs/>
          <w:color w:val="FF0000"/>
          <w:lang w:eastAsia="en-US"/>
        </w:rPr>
        <w:t>those</w:t>
      </w:r>
      <w:proofErr w:type="gramEnd"/>
    </w:p>
    <w:p w14:paraId="30829E1A"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that had asked them to stay there.</w:t>
      </w:r>
    </w:p>
    <w:p w14:paraId="0868A5D9" w14:textId="77777777" w:rsidR="00A12FB4" w:rsidRPr="008F420C" w:rsidRDefault="00A12FB4" w:rsidP="00306EAF">
      <w:pPr>
        <w:autoSpaceDE w:val="0"/>
        <w:autoSpaceDN w:val="0"/>
        <w:adjustRightInd w:val="0"/>
        <w:rPr>
          <w:rFonts w:asciiTheme="minorHAnsi" w:hAnsiTheme="minorHAnsi" w:cstheme="minorHAnsi"/>
          <w:i/>
          <w:iCs/>
          <w:color w:val="FF0000"/>
          <w:lang w:eastAsia="en-US"/>
        </w:rPr>
      </w:pPr>
    </w:p>
    <w:p w14:paraId="1DF81DA5"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 A 15-year-old who has been encouraged to sign up to Snapchat’s</w:t>
      </w:r>
    </w:p>
    <w:p w14:paraId="52960062"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new Snap map feature, they are not aware this feature enables the</w:t>
      </w:r>
    </w:p>
    <w:p w14:paraId="5F998757" w14:textId="77777777" w:rsidR="00306EAF" w:rsidRPr="008F420C" w:rsidRDefault="00306EAF" w:rsidP="00306EAF">
      <w:pPr>
        <w:autoSpaceDE w:val="0"/>
        <w:autoSpaceDN w:val="0"/>
        <w:adjustRightInd w:val="0"/>
        <w:rPr>
          <w:rFonts w:asciiTheme="minorHAnsi" w:hAnsiTheme="minorHAnsi" w:cstheme="minorHAnsi"/>
          <w:i/>
          <w:iCs/>
          <w:color w:val="FF0000"/>
          <w:lang w:eastAsia="en-US"/>
        </w:rPr>
      </w:pPr>
      <w:r w:rsidRPr="008F420C">
        <w:rPr>
          <w:rFonts w:asciiTheme="minorHAnsi" w:hAnsiTheme="minorHAnsi" w:cstheme="minorHAnsi"/>
          <w:i/>
          <w:iCs/>
          <w:color w:val="FF0000"/>
          <w:lang w:eastAsia="en-US"/>
        </w:rPr>
        <w:t>“groomer” to monitor their movements in real time.</w:t>
      </w:r>
    </w:p>
    <w:p w14:paraId="21D4F978" w14:textId="77777777" w:rsidR="00A12FB4" w:rsidRPr="008F420C" w:rsidRDefault="00A12FB4" w:rsidP="00306EAF">
      <w:pPr>
        <w:autoSpaceDE w:val="0"/>
        <w:autoSpaceDN w:val="0"/>
        <w:adjustRightInd w:val="0"/>
        <w:rPr>
          <w:rFonts w:ascii="Arial" w:hAnsi="Arial" w:cs="Arial"/>
          <w:lang w:eastAsia="en-US"/>
        </w:rPr>
      </w:pPr>
    </w:p>
    <w:p w14:paraId="12D7BB17" w14:textId="3484CA55"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These examples illustrate some of the types of criminal</w:t>
      </w:r>
      <w:r w:rsidR="00A12FB4" w:rsidRPr="008F420C">
        <w:rPr>
          <w:rFonts w:asciiTheme="minorHAnsi" w:hAnsiTheme="minorHAnsi" w:cstheme="minorHAnsi"/>
          <w:lang w:eastAsia="en-US"/>
        </w:rPr>
        <w:t xml:space="preserve"> </w:t>
      </w:r>
      <w:r w:rsidRPr="008F420C">
        <w:rPr>
          <w:rFonts w:asciiTheme="minorHAnsi" w:hAnsiTheme="minorHAnsi" w:cstheme="minorHAnsi"/>
          <w:lang w:eastAsia="en-US"/>
        </w:rPr>
        <w:t xml:space="preserve">exploitation that may exist. Where serious organised crime groups or </w:t>
      </w:r>
      <w:r w:rsidRPr="008F420C">
        <w:rPr>
          <w:rFonts w:asciiTheme="minorHAnsi" w:hAnsiTheme="minorHAnsi" w:cstheme="minorHAnsi"/>
          <w:color w:val="000000"/>
          <w:lang w:eastAsia="en-US"/>
        </w:rPr>
        <w:t>organised networks are involved, they are constantly evolving and</w:t>
      </w:r>
      <w:r w:rsidR="00A12FB4" w:rsidRPr="008F420C">
        <w:rPr>
          <w:rFonts w:asciiTheme="minorHAnsi" w:hAnsiTheme="minorHAnsi" w:cstheme="minorHAnsi"/>
          <w:lang w:eastAsia="en-US"/>
        </w:rPr>
        <w:t xml:space="preserve"> </w:t>
      </w:r>
      <w:r w:rsidRPr="008F420C">
        <w:rPr>
          <w:rFonts w:asciiTheme="minorHAnsi" w:hAnsiTheme="minorHAnsi" w:cstheme="minorHAnsi"/>
          <w:color w:val="000000"/>
          <w:lang w:eastAsia="en-US"/>
        </w:rPr>
        <w:t>adapting in the pursuit of profit and power. This can be reflected in</w:t>
      </w:r>
      <w:r w:rsidR="00A12FB4" w:rsidRPr="008F420C">
        <w:rPr>
          <w:rFonts w:asciiTheme="minorHAnsi" w:hAnsiTheme="minorHAnsi" w:cstheme="minorHAnsi"/>
          <w:lang w:eastAsia="en-US"/>
        </w:rPr>
        <w:t xml:space="preserve"> </w:t>
      </w:r>
      <w:r w:rsidRPr="008F420C">
        <w:rPr>
          <w:rFonts w:asciiTheme="minorHAnsi" w:hAnsiTheme="minorHAnsi" w:cstheme="minorHAnsi"/>
          <w:color w:val="000000"/>
          <w:lang w:eastAsia="en-US"/>
        </w:rPr>
        <w:t xml:space="preserve">changes in how they target, coerce, </w:t>
      </w:r>
      <w:proofErr w:type="gramStart"/>
      <w:r w:rsidRPr="008F420C">
        <w:rPr>
          <w:rFonts w:asciiTheme="minorHAnsi" w:hAnsiTheme="minorHAnsi" w:cstheme="minorHAnsi"/>
          <w:color w:val="000000"/>
          <w:lang w:eastAsia="en-US"/>
        </w:rPr>
        <w:t>force</w:t>
      </w:r>
      <w:proofErr w:type="gramEnd"/>
      <w:r w:rsidRPr="008F420C">
        <w:rPr>
          <w:rFonts w:asciiTheme="minorHAnsi" w:hAnsiTheme="minorHAnsi" w:cstheme="minorHAnsi"/>
          <w:color w:val="000000"/>
          <w:lang w:eastAsia="en-US"/>
        </w:rPr>
        <w:t xml:space="preserve"> and manipulate as well as the</w:t>
      </w:r>
    </w:p>
    <w:p w14:paraId="6BEA762F" w14:textId="3B13DCE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lastRenderedPageBreak/>
        <w:t>type of criminal activity they seek to engage people in. Therefore, it is</w:t>
      </w:r>
      <w:r w:rsidR="00A12FB4"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important that we keep pace with an ever-changing landscape.</w:t>
      </w:r>
    </w:p>
    <w:p w14:paraId="58DF7823" w14:textId="77777777" w:rsidR="00A12FB4" w:rsidRPr="008F420C" w:rsidRDefault="00A12FB4" w:rsidP="00306EAF">
      <w:pPr>
        <w:autoSpaceDE w:val="0"/>
        <w:autoSpaceDN w:val="0"/>
        <w:adjustRightInd w:val="0"/>
        <w:rPr>
          <w:rFonts w:asciiTheme="minorHAnsi" w:hAnsiTheme="minorHAnsi" w:cstheme="minorHAnsi"/>
          <w:color w:val="000000"/>
          <w:lang w:eastAsia="en-US"/>
        </w:rPr>
      </w:pPr>
    </w:p>
    <w:p w14:paraId="1CC4E815" w14:textId="77777777" w:rsidR="00306EAF" w:rsidRPr="00A12FB4" w:rsidRDefault="00306EAF" w:rsidP="00306EAF">
      <w:pPr>
        <w:autoSpaceDE w:val="0"/>
        <w:autoSpaceDN w:val="0"/>
        <w:adjustRightInd w:val="0"/>
        <w:rPr>
          <w:rFonts w:asciiTheme="minorHAnsi" w:hAnsiTheme="minorHAnsi" w:cstheme="minorHAnsi"/>
          <w:b/>
          <w:bCs/>
          <w:color w:val="000000" w:themeColor="text1"/>
          <w:sz w:val="32"/>
          <w:szCs w:val="32"/>
          <w:lang w:eastAsia="en-US"/>
        </w:rPr>
      </w:pPr>
      <w:r w:rsidRPr="00A12FB4">
        <w:rPr>
          <w:rFonts w:asciiTheme="minorHAnsi" w:hAnsiTheme="minorHAnsi" w:cstheme="minorHAnsi"/>
          <w:b/>
          <w:bCs/>
          <w:color w:val="000000" w:themeColor="text1"/>
          <w:sz w:val="32"/>
          <w:szCs w:val="32"/>
          <w:lang w:eastAsia="en-US"/>
        </w:rPr>
        <w:t>Whom does Child Criminal Exploitation affect?</w:t>
      </w:r>
    </w:p>
    <w:p w14:paraId="173EA5B5" w14:textId="77777777" w:rsidR="00A12FB4" w:rsidRDefault="00A12FB4" w:rsidP="00306EAF">
      <w:pPr>
        <w:autoSpaceDE w:val="0"/>
        <w:autoSpaceDN w:val="0"/>
        <w:adjustRightInd w:val="0"/>
        <w:rPr>
          <w:rFonts w:asciiTheme="minorHAnsi" w:hAnsiTheme="minorHAnsi" w:cstheme="minorHAnsi"/>
          <w:color w:val="000000"/>
          <w:sz w:val="28"/>
          <w:szCs w:val="28"/>
          <w:lang w:eastAsia="en-US"/>
        </w:rPr>
      </w:pPr>
    </w:p>
    <w:p w14:paraId="49081C9C" w14:textId="714FA375"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Children and young people from any background can be </w:t>
      </w:r>
      <w:proofErr w:type="gramStart"/>
      <w:r w:rsidRPr="008F420C">
        <w:rPr>
          <w:rFonts w:asciiTheme="minorHAnsi" w:hAnsiTheme="minorHAnsi" w:cstheme="minorHAnsi"/>
          <w:color w:val="000000"/>
          <w:lang w:eastAsia="en-US"/>
        </w:rPr>
        <w:t>criminally</w:t>
      </w:r>
      <w:proofErr w:type="gramEnd"/>
    </w:p>
    <w:p w14:paraId="573E623D"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exploited. Communities can also be targeted and be vulnerable to the</w:t>
      </w:r>
    </w:p>
    <w:p w14:paraId="66E26789" w14:textId="0F4BA8A3" w:rsidR="00306EAF" w:rsidRPr="008F420C" w:rsidRDefault="00306EAF" w:rsidP="00306EAF">
      <w:pPr>
        <w:rPr>
          <w:rFonts w:asciiTheme="minorHAnsi" w:hAnsiTheme="minorHAnsi" w:cstheme="minorHAnsi"/>
          <w:color w:val="000000"/>
          <w:lang w:eastAsia="en-US"/>
        </w:rPr>
      </w:pPr>
      <w:r w:rsidRPr="008F420C">
        <w:rPr>
          <w:rFonts w:asciiTheme="minorHAnsi" w:hAnsiTheme="minorHAnsi" w:cstheme="minorHAnsi"/>
          <w:color w:val="000000"/>
          <w:lang w:eastAsia="en-US"/>
        </w:rPr>
        <w:t>harms of organised crime.</w:t>
      </w:r>
    </w:p>
    <w:p w14:paraId="52BB2558" w14:textId="77777777" w:rsidR="00706D4A" w:rsidRPr="008F420C" w:rsidRDefault="00706D4A" w:rsidP="00306EAF">
      <w:pPr>
        <w:autoSpaceDE w:val="0"/>
        <w:autoSpaceDN w:val="0"/>
        <w:adjustRightInd w:val="0"/>
        <w:rPr>
          <w:rFonts w:asciiTheme="minorHAnsi" w:hAnsiTheme="minorHAnsi" w:cstheme="minorHAnsi"/>
          <w:lang w:eastAsia="en-US"/>
        </w:rPr>
      </w:pPr>
    </w:p>
    <w:p w14:paraId="3BC164DF" w14:textId="7F8CAC4E"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Particular social groups might be targeted to avoid detection, e.g. </w:t>
      </w:r>
      <w:proofErr w:type="gramStart"/>
      <w:r w:rsidRPr="008F420C">
        <w:rPr>
          <w:rFonts w:asciiTheme="minorHAnsi" w:hAnsiTheme="minorHAnsi" w:cstheme="minorHAnsi"/>
          <w:lang w:eastAsia="en-US"/>
        </w:rPr>
        <w:t>some</w:t>
      </w:r>
      <w:proofErr w:type="gramEnd"/>
    </w:p>
    <w:p w14:paraId="05479A21"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perpetrators might target older, neglected children who they </w:t>
      </w:r>
      <w:proofErr w:type="gramStart"/>
      <w:r w:rsidRPr="008F420C">
        <w:rPr>
          <w:rFonts w:asciiTheme="minorHAnsi" w:hAnsiTheme="minorHAnsi" w:cstheme="minorHAnsi"/>
          <w:lang w:eastAsia="en-US"/>
        </w:rPr>
        <w:t>consider</w:t>
      </w:r>
      <w:proofErr w:type="gramEnd"/>
    </w:p>
    <w:p w14:paraId="26F092AC"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less likely to be reported missing, children not in education or excluded,</w:t>
      </w:r>
    </w:p>
    <w:p w14:paraId="76378A2D"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care experienced young adults, individuals who are homeless,</w:t>
      </w:r>
    </w:p>
    <w:p w14:paraId="4BBCDB4E"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individuals with learning disabilities or those with mental health and/or</w:t>
      </w:r>
    </w:p>
    <w:p w14:paraId="27361C06"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substance use issues, individuals with their own tenancy that </w:t>
      </w:r>
      <w:proofErr w:type="gramStart"/>
      <w:r w:rsidRPr="008F420C">
        <w:rPr>
          <w:rFonts w:asciiTheme="minorHAnsi" w:hAnsiTheme="minorHAnsi" w:cstheme="minorHAnsi"/>
          <w:lang w:eastAsia="en-US"/>
        </w:rPr>
        <w:t>are</w:t>
      </w:r>
      <w:proofErr w:type="gramEnd"/>
    </w:p>
    <w:p w14:paraId="61DDE01A"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isolated and can be easily cuckooed. However, the grooming of affluent</w:t>
      </w:r>
    </w:p>
    <w:p w14:paraId="17EB420E"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children attending private schools, or of professionals has also </w:t>
      </w:r>
      <w:proofErr w:type="gramStart"/>
      <w:r w:rsidRPr="008F420C">
        <w:rPr>
          <w:rFonts w:asciiTheme="minorHAnsi" w:hAnsiTheme="minorHAnsi" w:cstheme="minorHAnsi"/>
          <w:lang w:eastAsia="en-US"/>
        </w:rPr>
        <w:t>been</w:t>
      </w:r>
      <w:proofErr w:type="gramEnd"/>
    </w:p>
    <w:p w14:paraId="3751C92F"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reported. Criminal gangs may consider these groups as less likely to </w:t>
      </w:r>
      <w:proofErr w:type="gramStart"/>
      <w:r w:rsidRPr="008F420C">
        <w:rPr>
          <w:rFonts w:asciiTheme="minorHAnsi" w:hAnsiTheme="minorHAnsi" w:cstheme="minorHAnsi"/>
          <w:lang w:eastAsia="en-US"/>
        </w:rPr>
        <w:t>be</w:t>
      </w:r>
      <w:proofErr w:type="gramEnd"/>
    </w:p>
    <w:p w14:paraId="579FEF75"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identified as engaging in criminal activity or have specific skills or</w:t>
      </w:r>
    </w:p>
    <w:p w14:paraId="2DB23E1C"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contacts they can utilise. Within national forums, agencies have also</w:t>
      </w:r>
    </w:p>
    <w:p w14:paraId="2A059383"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reported increasing identification of involvement of girls and </w:t>
      </w:r>
      <w:proofErr w:type="gramStart"/>
      <w:r w:rsidRPr="008F420C">
        <w:rPr>
          <w:rFonts w:asciiTheme="minorHAnsi" w:hAnsiTheme="minorHAnsi" w:cstheme="minorHAnsi"/>
          <w:lang w:eastAsia="en-US"/>
        </w:rPr>
        <w:t>young</w:t>
      </w:r>
      <w:proofErr w:type="gramEnd"/>
    </w:p>
    <w:p w14:paraId="32F8CC2D"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women, perpetrators may believe these groups are less likely to </w:t>
      </w:r>
      <w:proofErr w:type="gramStart"/>
      <w:r w:rsidRPr="008F420C">
        <w:rPr>
          <w:rFonts w:asciiTheme="minorHAnsi" w:hAnsiTheme="minorHAnsi" w:cstheme="minorHAnsi"/>
          <w:lang w:eastAsia="en-US"/>
        </w:rPr>
        <w:t>be</w:t>
      </w:r>
      <w:proofErr w:type="gramEnd"/>
    </w:p>
    <w:p w14:paraId="0DBDAE0C"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identified as being involved in criminality. All forms of exploitation</w:t>
      </w:r>
    </w:p>
    <w:p w14:paraId="40CAB1B7"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 xml:space="preserve">including financial and sexual should be considered if there is </w:t>
      </w:r>
      <w:proofErr w:type="gramStart"/>
      <w:r w:rsidRPr="008F420C">
        <w:rPr>
          <w:rFonts w:asciiTheme="minorHAnsi" w:hAnsiTheme="minorHAnsi" w:cstheme="minorHAnsi"/>
          <w:lang w:eastAsia="en-US"/>
        </w:rPr>
        <w:t>indication</w:t>
      </w:r>
      <w:proofErr w:type="gramEnd"/>
    </w:p>
    <w:p w14:paraId="3B108B87"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of exploitation taking place. It should not be assumed that one form of</w:t>
      </w:r>
    </w:p>
    <w:p w14:paraId="04C58FEA" w14:textId="77777777" w:rsidR="00306EAF" w:rsidRPr="008F420C" w:rsidRDefault="00306EAF" w:rsidP="00306EAF">
      <w:pPr>
        <w:autoSpaceDE w:val="0"/>
        <w:autoSpaceDN w:val="0"/>
        <w:adjustRightInd w:val="0"/>
        <w:rPr>
          <w:rFonts w:asciiTheme="minorHAnsi" w:hAnsiTheme="minorHAnsi" w:cstheme="minorHAnsi"/>
          <w:lang w:eastAsia="en-US"/>
        </w:rPr>
      </w:pPr>
      <w:r w:rsidRPr="008F420C">
        <w:rPr>
          <w:rFonts w:asciiTheme="minorHAnsi" w:hAnsiTheme="minorHAnsi" w:cstheme="minorHAnsi"/>
          <w:lang w:eastAsia="en-US"/>
        </w:rPr>
        <w:t>exploitation occurs in isolation.</w:t>
      </w:r>
    </w:p>
    <w:p w14:paraId="7FA4B655" w14:textId="63F471AF" w:rsidR="00306EAF" w:rsidRPr="008F420C" w:rsidRDefault="00306EAF" w:rsidP="00306EAF">
      <w:pPr>
        <w:autoSpaceDE w:val="0"/>
        <w:autoSpaceDN w:val="0"/>
        <w:adjustRightInd w:val="0"/>
        <w:rPr>
          <w:rFonts w:asciiTheme="minorHAnsi" w:hAnsiTheme="minorHAnsi" w:cstheme="minorHAnsi"/>
          <w:lang w:eastAsia="en-US"/>
        </w:rPr>
      </w:pPr>
    </w:p>
    <w:p w14:paraId="43A4215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lang w:eastAsia="en-US"/>
        </w:rPr>
        <w:t xml:space="preserve">For </w:t>
      </w:r>
      <w:r w:rsidRPr="008F420C">
        <w:rPr>
          <w:rFonts w:asciiTheme="minorHAnsi" w:hAnsiTheme="minorHAnsi" w:cstheme="minorHAnsi"/>
          <w:color w:val="000000"/>
          <w:lang w:eastAsia="en-US"/>
        </w:rPr>
        <w:t xml:space="preserve">communities, organised crime groups are more likely to target </w:t>
      </w:r>
      <w:proofErr w:type="gramStart"/>
      <w:r w:rsidRPr="008F420C">
        <w:rPr>
          <w:rFonts w:asciiTheme="minorHAnsi" w:hAnsiTheme="minorHAnsi" w:cstheme="minorHAnsi"/>
          <w:color w:val="000000"/>
          <w:lang w:eastAsia="en-US"/>
        </w:rPr>
        <w:t>areas</w:t>
      </w:r>
      <w:proofErr w:type="gramEnd"/>
    </w:p>
    <w:p w14:paraId="0A9EE4B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of social and economic deprivation where they can exploit levels of</w:t>
      </w:r>
    </w:p>
    <w:p w14:paraId="0CB7F9A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poverty, marginalised and isolated individuals, cultivating </w:t>
      </w:r>
      <w:proofErr w:type="gramStart"/>
      <w:r w:rsidRPr="008F420C">
        <w:rPr>
          <w:rFonts w:asciiTheme="minorHAnsi" w:hAnsiTheme="minorHAnsi" w:cstheme="minorHAnsi"/>
          <w:color w:val="000000"/>
          <w:lang w:eastAsia="en-US"/>
        </w:rPr>
        <w:t>environments</w:t>
      </w:r>
      <w:proofErr w:type="gramEnd"/>
    </w:p>
    <w:p w14:paraId="08F01FC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that benefit their functioning. Research commissioned by the </w:t>
      </w:r>
      <w:proofErr w:type="gramStart"/>
      <w:r w:rsidRPr="008F420C">
        <w:rPr>
          <w:rFonts w:asciiTheme="minorHAnsi" w:hAnsiTheme="minorHAnsi" w:cstheme="minorHAnsi"/>
          <w:color w:val="000000"/>
          <w:lang w:eastAsia="en-US"/>
        </w:rPr>
        <w:t>Scottish</w:t>
      </w:r>
      <w:proofErr w:type="gramEnd"/>
    </w:p>
    <w:p w14:paraId="7EFF048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Government Community Experiences of Serious Organised Crime (2018)</w:t>
      </w:r>
    </w:p>
    <w:p w14:paraId="185DB1F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highlights the critical role of supporting communities to become </w:t>
      </w:r>
      <w:proofErr w:type="gramStart"/>
      <w:r w:rsidRPr="008F420C">
        <w:rPr>
          <w:rFonts w:asciiTheme="minorHAnsi" w:hAnsiTheme="minorHAnsi" w:cstheme="minorHAnsi"/>
          <w:color w:val="000000"/>
          <w:lang w:eastAsia="en-US"/>
        </w:rPr>
        <w:t>more</w:t>
      </w:r>
      <w:proofErr w:type="gramEnd"/>
    </w:p>
    <w:p w14:paraId="5D8050FA"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resilient to the harms of serious organised crime.</w:t>
      </w:r>
    </w:p>
    <w:p w14:paraId="295B0F18"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1EAF6C4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To better understand how an individual or community may be affected,</w:t>
      </w:r>
    </w:p>
    <w:p w14:paraId="55250C59" w14:textId="631F52F3"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b/>
          <w:bCs/>
          <w:color w:val="000000"/>
          <w:lang w:eastAsia="en-US"/>
        </w:rPr>
        <w:t>contextual safeguarding</w:t>
      </w:r>
      <w:r w:rsidRPr="008F420C">
        <w:rPr>
          <w:rFonts w:asciiTheme="minorHAnsi" w:hAnsiTheme="minorHAnsi" w:cstheme="minorHAnsi"/>
          <w:color w:val="000000"/>
          <w:lang w:eastAsia="en-US"/>
        </w:rPr>
        <w:t xml:space="preserve"> can be a useful approach to consider.</w:t>
      </w:r>
      <w:r w:rsidR="00FF3A83"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Contextual Safeguarding is an approach which seeks</w:t>
      </w:r>
      <w:r w:rsidR="00FF3A83"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to identify and respond to harm and abuse that individuals experience</w:t>
      </w:r>
      <w:r w:rsidR="00FF3A83" w:rsidRPr="008F420C">
        <w:rPr>
          <w:rFonts w:asciiTheme="minorHAnsi" w:hAnsiTheme="minorHAnsi" w:cstheme="minorHAnsi"/>
          <w:color w:val="000000"/>
          <w:lang w:eastAsia="en-US"/>
        </w:rPr>
        <w:t xml:space="preserve"> </w:t>
      </w:r>
      <w:proofErr w:type="spellStart"/>
      <w:r w:rsidRPr="008F420C">
        <w:rPr>
          <w:rFonts w:asciiTheme="minorHAnsi" w:hAnsiTheme="minorHAnsi" w:cstheme="minorHAnsi"/>
          <w:color w:val="000000"/>
          <w:lang w:eastAsia="en-US"/>
        </w:rPr>
        <w:t>outwith</w:t>
      </w:r>
      <w:proofErr w:type="spellEnd"/>
      <w:r w:rsidRPr="008F420C">
        <w:rPr>
          <w:rFonts w:asciiTheme="minorHAnsi" w:hAnsiTheme="minorHAnsi" w:cstheme="minorHAnsi"/>
          <w:color w:val="000000"/>
          <w:lang w:eastAsia="en-US"/>
        </w:rPr>
        <w:t xml:space="preserve"> their family environment. A traditional focus on the child and their</w:t>
      </w:r>
      <w:r w:rsidR="00FF3A83"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family, which does not consider the relevance of wider relationships and</w:t>
      </w:r>
      <w:r w:rsidR="00FF3A83"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 xml:space="preserve">the location of harm, may not be sufficient in managing </w:t>
      </w:r>
      <w:proofErr w:type="gramStart"/>
      <w:r w:rsidRPr="008F420C">
        <w:rPr>
          <w:rFonts w:asciiTheme="minorHAnsi" w:hAnsiTheme="minorHAnsi" w:cstheme="minorHAnsi"/>
          <w:color w:val="000000"/>
          <w:lang w:eastAsia="en-US"/>
        </w:rPr>
        <w:t>presenting</w:t>
      </w:r>
      <w:proofErr w:type="gramEnd"/>
    </w:p>
    <w:p w14:paraId="095793B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behaviours or reducing contextual risks. This harm can be experienced in</w:t>
      </w:r>
    </w:p>
    <w:p w14:paraId="7FC970A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communities, social clubs, schools, between peers and in online forums.</w:t>
      </w:r>
    </w:p>
    <w:p w14:paraId="6DF456FD"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lastRenderedPageBreak/>
        <w:t xml:space="preserve">Identifying an individual’s personal strengths should also be </w:t>
      </w:r>
      <w:proofErr w:type="gramStart"/>
      <w:r w:rsidRPr="008F420C">
        <w:rPr>
          <w:rFonts w:asciiTheme="minorHAnsi" w:hAnsiTheme="minorHAnsi" w:cstheme="minorHAnsi"/>
          <w:color w:val="000000"/>
          <w:lang w:eastAsia="en-US"/>
        </w:rPr>
        <w:t>considered</w:t>
      </w:r>
      <w:proofErr w:type="gramEnd"/>
    </w:p>
    <w:p w14:paraId="51BA265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within this approach as a way of promoting resilience to exploitation. All</w:t>
      </w:r>
    </w:p>
    <w:p w14:paraId="6D5CB56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professionals working within a child protection context should follow the</w:t>
      </w:r>
    </w:p>
    <w:p w14:paraId="18A76724" w14:textId="77777777" w:rsidR="00306EAF" w:rsidRPr="008F420C" w:rsidRDefault="00306EAF" w:rsidP="00306EAF">
      <w:pPr>
        <w:autoSpaceDE w:val="0"/>
        <w:autoSpaceDN w:val="0"/>
        <w:adjustRightInd w:val="0"/>
        <w:rPr>
          <w:rFonts w:asciiTheme="minorHAnsi" w:hAnsiTheme="minorHAnsi" w:cstheme="minorHAnsi"/>
          <w:color w:val="0563C2"/>
          <w:lang w:eastAsia="en-US"/>
        </w:rPr>
      </w:pPr>
      <w:r w:rsidRPr="008F420C">
        <w:rPr>
          <w:rFonts w:asciiTheme="minorHAnsi" w:hAnsiTheme="minorHAnsi" w:cstheme="minorHAnsi"/>
          <w:color w:val="000000"/>
          <w:lang w:eastAsia="en-US"/>
        </w:rPr>
        <w:t>GIRFEC framework and their local child protection procedures (</w:t>
      </w:r>
      <w:r w:rsidRPr="008F420C">
        <w:rPr>
          <w:rFonts w:asciiTheme="minorHAnsi" w:hAnsiTheme="minorHAnsi" w:cstheme="minorHAnsi"/>
          <w:color w:val="0563C2"/>
          <w:lang w:eastAsia="en-US"/>
        </w:rPr>
        <w:t>Getting it</w:t>
      </w:r>
    </w:p>
    <w:p w14:paraId="401BA45A" w14:textId="41D1CEFF" w:rsidR="00706D4A" w:rsidRPr="008F420C" w:rsidRDefault="00306EAF" w:rsidP="00306EAF">
      <w:pPr>
        <w:autoSpaceDE w:val="0"/>
        <w:autoSpaceDN w:val="0"/>
        <w:adjustRightInd w:val="0"/>
        <w:rPr>
          <w:rFonts w:asciiTheme="minorHAnsi" w:hAnsiTheme="minorHAnsi" w:cstheme="minorHAnsi"/>
          <w:color w:val="0563C2"/>
          <w:lang w:eastAsia="en-US"/>
        </w:rPr>
      </w:pPr>
      <w:r w:rsidRPr="008F420C">
        <w:rPr>
          <w:rFonts w:asciiTheme="minorHAnsi" w:hAnsiTheme="minorHAnsi" w:cstheme="minorHAnsi"/>
          <w:color w:val="0563C2"/>
          <w:lang w:eastAsia="en-US"/>
        </w:rPr>
        <w:t xml:space="preserve">right for every child (GIRFEC) - </w:t>
      </w:r>
      <w:proofErr w:type="spellStart"/>
      <w:proofErr w:type="gramStart"/>
      <w:r w:rsidRPr="008F420C">
        <w:rPr>
          <w:rFonts w:asciiTheme="minorHAnsi" w:hAnsiTheme="minorHAnsi" w:cstheme="minorHAnsi"/>
          <w:color w:val="0563C2"/>
          <w:lang w:eastAsia="en-US"/>
        </w:rPr>
        <w:t>gov.scot</w:t>
      </w:r>
      <w:proofErr w:type="spellEnd"/>
      <w:proofErr w:type="gramEnd"/>
      <w:r w:rsidR="00706D4A" w:rsidRPr="008F420C">
        <w:rPr>
          <w:rFonts w:asciiTheme="minorHAnsi" w:hAnsiTheme="minorHAnsi" w:cstheme="minorHAnsi"/>
          <w:color w:val="0563C2"/>
          <w:lang w:eastAsia="en-US"/>
        </w:rPr>
        <w:t xml:space="preserve"> </w:t>
      </w:r>
      <w:r w:rsidRPr="008F420C">
        <w:rPr>
          <w:rFonts w:asciiTheme="minorHAnsi" w:hAnsiTheme="minorHAnsi" w:cstheme="minorHAnsi"/>
          <w:color w:val="0563C2"/>
          <w:lang w:eastAsia="en-US"/>
        </w:rPr>
        <w:t>(</w:t>
      </w:r>
      <w:hyperlink r:id="rId9" w:history="1">
        <w:r w:rsidR="00706D4A" w:rsidRPr="008F420C">
          <w:rPr>
            <w:rStyle w:val="Hyperlink"/>
            <w:rFonts w:asciiTheme="minorHAnsi" w:hAnsiTheme="minorHAnsi" w:cstheme="minorHAnsi"/>
            <w:lang w:eastAsia="en-US"/>
          </w:rPr>
          <w:t>www.gov.scot)</w:t>
        </w:r>
      </w:hyperlink>
      <w:r w:rsidRPr="008F420C">
        <w:rPr>
          <w:rFonts w:asciiTheme="minorHAnsi" w:hAnsiTheme="minorHAnsi" w:cstheme="minorHAnsi"/>
          <w:color w:val="0563C2"/>
          <w:lang w:eastAsia="en-US"/>
        </w:rPr>
        <w:t>)</w:t>
      </w:r>
      <w:r w:rsidRPr="008F420C">
        <w:rPr>
          <w:rFonts w:asciiTheme="minorHAnsi" w:hAnsiTheme="minorHAnsi" w:cstheme="minorHAnsi"/>
          <w:color w:val="000000"/>
          <w:lang w:eastAsia="en-US"/>
        </w:rPr>
        <w:t xml:space="preserve">. </w:t>
      </w:r>
    </w:p>
    <w:p w14:paraId="3B6B4731"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446259AB" w14:textId="541C3C2B" w:rsidR="00306EAF" w:rsidRPr="008F420C" w:rsidRDefault="00306EAF" w:rsidP="00706D4A">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Contextual Safeguarding should be seen as a</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complementary support to existing procedures.</w:t>
      </w:r>
    </w:p>
    <w:p w14:paraId="57B1C54D" w14:textId="77777777" w:rsidR="00706D4A" w:rsidRPr="008F420C" w:rsidRDefault="00706D4A" w:rsidP="00306EAF">
      <w:pPr>
        <w:autoSpaceDE w:val="0"/>
        <w:autoSpaceDN w:val="0"/>
        <w:adjustRightInd w:val="0"/>
        <w:rPr>
          <w:rFonts w:asciiTheme="minorHAnsi" w:hAnsiTheme="minorHAnsi" w:cstheme="minorHAnsi"/>
          <w:color w:val="1F3864"/>
          <w:lang w:eastAsia="en-US"/>
        </w:rPr>
      </w:pPr>
    </w:p>
    <w:p w14:paraId="2B83B20B" w14:textId="3CBA71EF" w:rsidR="00306EAF" w:rsidRPr="008F420C"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t>Who is perpetrating Child Criminal Exploitation?</w:t>
      </w:r>
    </w:p>
    <w:p w14:paraId="24DB8B74"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76522C74" w14:textId="59EAEEE4"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The Scottish Multi-Agency Strategic Threat Assessment (2022) </w:t>
      </w:r>
      <w:proofErr w:type="gramStart"/>
      <w:r w:rsidRPr="008F420C">
        <w:rPr>
          <w:rFonts w:asciiTheme="minorHAnsi" w:hAnsiTheme="minorHAnsi" w:cstheme="minorHAnsi"/>
          <w:color w:val="000000"/>
          <w:lang w:eastAsia="en-US"/>
        </w:rPr>
        <w:t>indicates</w:t>
      </w:r>
      <w:proofErr w:type="gramEnd"/>
    </w:p>
    <w:p w14:paraId="498063E3"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that there are currently 97 </w:t>
      </w:r>
      <w:proofErr w:type="gramStart"/>
      <w:r w:rsidRPr="008F420C">
        <w:rPr>
          <w:rFonts w:asciiTheme="minorHAnsi" w:hAnsiTheme="minorHAnsi" w:cstheme="minorHAnsi"/>
          <w:color w:val="000000"/>
          <w:lang w:eastAsia="en-US"/>
        </w:rPr>
        <w:t>active</w:t>
      </w:r>
      <w:proofErr w:type="gramEnd"/>
      <w:r w:rsidRPr="008F420C">
        <w:rPr>
          <w:rFonts w:asciiTheme="minorHAnsi" w:hAnsiTheme="minorHAnsi" w:cstheme="minorHAnsi"/>
          <w:color w:val="000000"/>
          <w:lang w:eastAsia="en-US"/>
        </w:rPr>
        <w:t>, also referred to as “mapped”, serious</w:t>
      </w:r>
    </w:p>
    <w:p w14:paraId="5D84DE25"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organised crime groups operating in Scotland. This number will</w:t>
      </w:r>
    </w:p>
    <w:p w14:paraId="4D4B13BF"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frequently change depending on evolution of new groups as well as</w:t>
      </w:r>
    </w:p>
    <w:p w14:paraId="54416C3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successful disruption of existing groups.</w:t>
      </w:r>
    </w:p>
    <w:p w14:paraId="63BEC845"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6CE14E0C" w14:textId="43886CB2"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Most of these groups are involved in the production, procurement, and</w:t>
      </w:r>
    </w:p>
    <w:p w14:paraId="1A7C1AEC"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distribution of controlled drugs, with other activities involving county lines</w:t>
      </w:r>
    </w:p>
    <w:p w14:paraId="26218D41"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and human trafficking. There are no areas of Scotland immune to the</w:t>
      </w:r>
    </w:p>
    <w:p w14:paraId="7034AEF5"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impacts of serious organised crime with groups found in all areas of</w:t>
      </w:r>
    </w:p>
    <w:p w14:paraId="3028DD9F"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Scotland.</w:t>
      </w:r>
    </w:p>
    <w:p w14:paraId="2A5A3DC6"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2ACAF6E7" w14:textId="63F43320"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Serious organised crime groups are typically hierarchical and </w:t>
      </w:r>
      <w:proofErr w:type="gramStart"/>
      <w:r w:rsidRPr="008F420C">
        <w:rPr>
          <w:rFonts w:asciiTheme="minorHAnsi" w:hAnsiTheme="minorHAnsi" w:cstheme="minorHAnsi"/>
          <w:color w:val="000000"/>
          <w:lang w:eastAsia="en-US"/>
        </w:rPr>
        <w:t>model</w:t>
      </w:r>
      <w:proofErr w:type="gramEnd"/>
    </w:p>
    <w:p w14:paraId="476EC31A"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themselves on business-like structures. Groups are generally made up of</w:t>
      </w:r>
    </w:p>
    <w:p w14:paraId="7F3F855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individuals with differing skills and abilities, with varying degrees of</w:t>
      </w:r>
    </w:p>
    <w:p w14:paraId="42EB9D6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responsibility. Commonly, those higher up the hierarchy are </w:t>
      </w:r>
      <w:proofErr w:type="gramStart"/>
      <w:r w:rsidRPr="008F420C">
        <w:rPr>
          <w:rFonts w:asciiTheme="minorHAnsi" w:hAnsiTheme="minorHAnsi" w:cstheme="minorHAnsi"/>
          <w:color w:val="000000"/>
          <w:lang w:eastAsia="en-US"/>
        </w:rPr>
        <w:t>less</w:t>
      </w:r>
      <w:proofErr w:type="gramEnd"/>
    </w:p>
    <w:p w14:paraId="6402F5E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detectable, providing a significant challenge in identifying and </w:t>
      </w:r>
      <w:proofErr w:type="gramStart"/>
      <w:r w:rsidRPr="008F420C">
        <w:rPr>
          <w:rFonts w:asciiTheme="minorHAnsi" w:hAnsiTheme="minorHAnsi" w:cstheme="minorHAnsi"/>
          <w:color w:val="000000"/>
          <w:lang w:eastAsia="en-US"/>
        </w:rPr>
        <w:t>disrupting</w:t>
      </w:r>
      <w:proofErr w:type="gramEnd"/>
    </w:p>
    <w:p w14:paraId="60A06533"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those perpetrating harm.</w:t>
      </w:r>
    </w:p>
    <w:p w14:paraId="4AA15ABD"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04573DE8" w14:textId="2915F694"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Those criminally exploited are more likely to be detected by agencies,</w:t>
      </w:r>
    </w:p>
    <w:p w14:paraId="21EEA1BC" w14:textId="77777777" w:rsidR="00306EAF" w:rsidRPr="008F420C" w:rsidRDefault="00306EAF" w:rsidP="00306EAF">
      <w:pPr>
        <w:autoSpaceDE w:val="0"/>
        <w:autoSpaceDN w:val="0"/>
        <w:adjustRightInd w:val="0"/>
        <w:rPr>
          <w:rFonts w:asciiTheme="minorHAnsi" w:hAnsiTheme="minorHAnsi" w:cstheme="minorHAnsi"/>
          <w:color w:val="000000"/>
          <w:lang w:eastAsia="en-US"/>
        </w:rPr>
      </w:pPr>
      <w:proofErr w:type="gramStart"/>
      <w:r w:rsidRPr="008F420C">
        <w:rPr>
          <w:rFonts w:asciiTheme="minorHAnsi" w:hAnsiTheme="minorHAnsi" w:cstheme="minorHAnsi"/>
          <w:color w:val="000000"/>
          <w:lang w:eastAsia="en-US"/>
        </w:rPr>
        <w:t>specifically</w:t>
      </w:r>
      <w:proofErr w:type="gramEnd"/>
      <w:r w:rsidRPr="008F420C">
        <w:rPr>
          <w:rFonts w:asciiTheme="minorHAnsi" w:hAnsiTheme="minorHAnsi" w:cstheme="minorHAnsi"/>
          <w:color w:val="000000"/>
          <w:lang w:eastAsia="en-US"/>
        </w:rPr>
        <w:t xml:space="preserve"> law enforcement, as they carry out lower level but higher risk</w:t>
      </w:r>
    </w:p>
    <w:p w14:paraId="5ABF627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activity. Organised crime groups can create a base in their chosen area,</w:t>
      </w:r>
    </w:p>
    <w:p w14:paraId="7B315FC5"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usually by taking over the homes of vulnerable adults. This is </w:t>
      </w:r>
      <w:proofErr w:type="gramStart"/>
      <w:r w:rsidRPr="008F420C">
        <w:rPr>
          <w:rFonts w:asciiTheme="minorHAnsi" w:hAnsiTheme="minorHAnsi" w:cstheme="minorHAnsi"/>
          <w:color w:val="000000"/>
          <w:lang w:eastAsia="en-US"/>
        </w:rPr>
        <w:t>often</w:t>
      </w:r>
      <w:proofErr w:type="gramEnd"/>
    </w:p>
    <w:p w14:paraId="3034020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referred to as “cuckooing”. Those who have their homes cuckooed </w:t>
      </w:r>
      <w:proofErr w:type="gramStart"/>
      <w:r w:rsidRPr="008F420C">
        <w:rPr>
          <w:rFonts w:asciiTheme="minorHAnsi" w:hAnsiTheme="minorHAnsi" w:cstheme="minorHAnsi"/>
          <w:color w:val="000000"/>
          <w:lang w:eastAsia="en-US"/>
        </w:rPr>
        <w:t>are</w:t>
      </w:r>
      <w:proofErr w:type="gramEnd"/>
    </w:p>
    <w:p w14:paraId="563E8AF4"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coerced or manipulated by threats, </w:t>
      </w:r>
      <w:proofErr w:type="gramStart"/>
      <w:r w:rsidRPr="008F420C">
        <w:rPr>
          <w:rFonts w:asciiTheme="minorHAnsi" w:hAnsiTheme="minorHAnsi" w:cstheme="minorHAnsi"/>
          <w:color w:val="000000"/>
          <w:lang w:eastAsia="en-US"/>
        </w:rPr>
        <w:t>violence</w:t>
      </w:r>
      <w:proofErr w:type="gramEnd"/>
      <w:r w:rsidRPr="008F420C">
        <w:rPr>
          <w:rFonts w:asciiTheme="minorHAnsi" w:hAnsiTheme="minorHAnsi" w:cstheme="minorHAnsi"/>
          <w:color w:val="000000"/>
          <w:lang w:eastAsia="en-US"/>
        </w:rPr>
        <w:t xml:space="preserve"> or debt bondage. They will</w:t>
      </w:r>
    </w:p>
    <w:p w14:paraId="418C112C" w14:textId="39408D78"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likely have regular contact with perpetrators and may</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also have friends and family threatened should they try to avoid</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engagement.</w:t>
      </w:r>
    </w:p>
    <w:p w14:paraId="55597541"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357BA87D" w14:textId="7C7FFEA8"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It is worth repeating that not all criminal exploitation is linked to </w:t>
      </w:r>
      <w:proofErr w:type="gramStart"/>
      <w:r w:rsidRPr="008F420C">
        <w:rPr>
          <w:rFonts w:asciiTheme="minorHAnsi" w:hAnsiTheme="minorHAnsi" w:cstheme="minorHAnsi"/>
          <w:color w:val="000000"/>
          <w:lang w:eastAsia="en-US"/>
        </w:rPr>
        <w:t>serious</w:t>
      </w:r>
      <w:proofErr w:type="gramEnd"/>
    </w:p>
    <w:p w14:paraId="63FBA5A4"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organised crime. Perpetrators can be individuals who exploit children or</w:t>
      </w:r>
    </w:p>
    <w:p w14:paraId="480E637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adults within their families or communities. The identification of these</w:t>
      </w:r>
    </w:p>
    <w:p w14:paraId="6B0997E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victims, and the response, should be the same.</w:t>
      </w:r>
    </w:p>
    <w:p w14:paraId="104E738D" w14:textId="77777777" w:rsidR="00706D4A" w:rsidRDefault="00706D4A" w:rsidP="00306EAF">
      <w:pPr>
        <w:autoSpaceDE w:val="0"/>
        <w:autoSpaceDN w:val="0"/>
        <w:adjustRightInd w:val="0"/>
        <w:rPr>
          <w:rFonts w:ascii="Arial" w:hAnsi="Arial" w:cs="Arial"/>
          <w:color w:val="1F3864"/>
          <w:lang w:eastAsia="en-US"/>
        </w:rPr>
      </w:pPr>
    </w:p>
    <w:p w14:paraId="07C3F122" w14:textId="77777777" w:rsidR="008F420C" w:rsidRPr="008F420C" w:rsidRDefault="008F420C" w:rsidP="00306EAF">
      <w:pPr>
        <w:autoSpaceDE w:val="0"/>
        <w:autoSpaceDN w:val="0"/>
        <w:adjustRightInd w:val="0"/>
        <w:rPr>
          <w:rFonts w:ascii="Arial" w:hAnsi="Arial" w:cs="Arial"/>
          <w:color w:val="1F3864"/>
          <w:lang w:eastAsia="en-US"/>
        </w:rPr>
      </w:pPr>
    </w:p>
    <w:p w14:paraId="6A14648F" w14:textId="0FA6E290" w:rsidR="00306EAF" w:rsidRPr="008F420C" w:rsidRDefault="00306EAF" w:rsidP="00306EAF">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lastRenderedPageBreak/>
        <w:t>Identifying Child Criminal Exploitation</w:t>
      </w:r>
    </w:p>
    <w:p w14:paraId="00777E91" w14:textId="77777777" w:rsidR="00706D4A" w:rsidRPr="008F420C" w:rsidRDefault="00706D4A" w:rsidP="00306EAF">
      <w:pPr>
        <w:autoSpaceDE w:val="0"/>
        <w:autoSpaceDN w:val="0"/>
        <w:adjustRightInd w:val="0"/>
        <w:rPr>
          <w:rFonts w:ascii="Arial" w:hAnsi="Arial" w:cs="Arial"/>
          <w:color w:val="000000"/>
          <w:sz w:val="28"/>
          <w:szCs w:val="28"/>
          <w:lang w:eastAsia="en-US"/>
        </w:rPr>
      </w:pPr>
    </w:p>
    <w:p w14:paraId="2B62A947" w14:textId="2CB39568"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Identifying criminal exploitation is the responsibility of all agencies and</w:t>
      </w:r>
    </w:p>
    <w:p w14:paraId="0304CEC8"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professionals who have duties for the care and protection of children and</w:t>
      </w:r>
    </w:p>
    <w:p w14:paraId="6A7D74C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adults. Early and proactive identification can assist with </w:t>
      </w:r>
      <w:proofErr w:type="gramStart"/>
      <w:r w:rsidRPr="008F420C">
        <w:rPr>
          <w:rFonts w:asciiTheme="minorHAnsi" w:hAnsiTheme="minorHAnsi" w:cstheme="minorHAnsi"/>
          <w:color w:val="000000"/>
          <w:lang w:eastAsia="en-US"/>
        </w:rPr>
        <w:t>preventing</w:t>
      </w:r>
      <w:proofErr w:type="gramEnd"/>
    </w:p>
    <w:p w14:paraId="69F67B0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criminalisation of victims and further exploitation. Communities offer a</w:t>
      </w:r>
    </w:p>
    <w:p w14:paraId="2FDB4A0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wealth of knowledge and information that can support this process and</w:t>
      </w:r>
    </w:p>
    <w:p w14:paraId="0AB40A7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should be included when developing local responses to </w:t>
      </w:r>
      <w:proofErr w:type="gramStart"/>
      <w:r w:rsidRPr="008F420C">
        <w:rPr>
          <w:rFonts w:asciiTheme="minorHAnsi" w:hAnsiTheme="minorHAnsi" w:cstheme="minorHAnsi"/>
          <w:color w:val="000000"/>
          <w:lang w:eastAsia="en-US"/>
        </w:rPr>
        <w:t>criminal</w:t>
      </w:r>
      <w:proofErr w:type="gramEnd"/>
    </w:p>
    <w:p w14:paraId="38027735"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exploitation. Exploitation is often unrecognised or detected due to the</w:t>
      </w:r>
    </w:p>
    <w:p w14:paraId="51A40F62"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exploitative nature of the relationships which requires individuals to</w:t>
      </w:r>
    </w:p>
    <w:p w14:paraId="1DEF085B"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conceal and hide their involvement from authorities.</w:t>
      </w:r>
    </w:p>
    <w:p w14:paraId="2DFA3F75"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76205828" w14:textId="4BF26ADB"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The following examples can act as a guide for professionals in </w:t>
      </w:r>
      <w:proofErr w:type="gramStart"/>
      <w:r w:rsidRPr="008F420C">
        <w:rPr>
          <w:rFonts w:asciiTheme="minorHAnsi" w:hAnsiTheme="minorHAnsi" w:cstheme="minorHAnsi"/>
          <w:color w:val="000000"/>
          <w:lang w:eastAsia="en-US"/>
        </w:rPr>
        <w:t>identifying</w:t>
      </w:r>
      <w:proofErr w:type="gramEnd"/>
    </w:p>
    <w:p w14:paraId="51E2F336"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exploitation, see appendix 3 at page 34 for a list of indicators:</w:t>
      </w:r>
    </w:p>
    <w:p w14:paraId="5F549C06"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0A99420D"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Increased/unexplained material wealth</w:t>
      </w:r>
    </w:p>
    <w:p w14:paraId="3487A1A0"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Debt/financial difficulties /poverty</w:t>
      </w:r>
    </w:p>
    <w:p w14:paraId="525033BE"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Individuals travelling to different areas/locations that they would</w:t>
      </w:r>
    </w:p>
    <w:p w14:paraId="69DDD7D6"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xml:space="preserve">not usually </w:t>
      </w:r>
      <w:proofErr w:type="gramStart"/>
      <w:r w:rsidRPr="008F420C">
        <w:rPr>
          <w:rFonts w:asciiTheme="minorHAnsi" w:hAnsiTheme="minorHAnsi" w:cstheme="minorHAnsi"/>
          <w:color w:val="FF0000"/>
          <w:lang w:eastAsia="en-US"/>
        </w:rPr>
        <w:t>visit</w:t>
      </w:r>
      <w:proofErr w:type="gramEnd"/>
    </w:p>
    <w:p w14:paraId="7EAE2872"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Changes to networks/peer groups who may be linked to criminality</w:t>
      </w:r>
    </w:p>
    <w:p w14:paraId="7A529958"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Practitioner Guidance on Criminal Exploitation</w:t>
      </w:r>
    </w:p>
    <w:p w14:paraId="4DD1AF97"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22</w:t>
      </w:r>
    </w:p>
    <w:p w14:paraId="004A1FFB"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Receiving increased numbers of texts/phone calls from unknown</w:t>
      </w:r>
    </w:p>
    <w:p w14:paraId="36B997C8"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callers</w:t>
      </w:r>
    </w:p>
    <w:p w14:paraId="0900A4F5"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Appearing agitated and nervous about answering calls/texts/going</w:t>
      </w:r>
    </w:p>
    <w:p w14:paraId="78C50FEF"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out</w:t>
      </w:r>
    </w:p>
    <w:p w14:paraId="3B014839"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Persistently going missing or returning late</w:t>
      </w:r>
    </w:p>
    <w:p w14:paraId="3B3C8B0C"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Leaving the house at odd times of day or night that is out with</w:t>
      </w:r>
    </w:p>
    <w:p w14:paraId="1CAF2B1F"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usual routine</w:t>
      </w:r>
    </w:p>
    <w:p w14:paraId="0715FCFC"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Substance misuse issues</w:t>
      </w:r>
    </w:p>
    <w:p w14:paraId="71971647"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Increased offending with offences potentially linked to serious</w:t>
      </w:r>
    </w:p>
    <w:p w14:paraId="4C3E8D9D"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organised crime</w:t>
      </w:r>
    </w:p>
    <w:p w14:paraId="16CBA890"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Individual traits – seeking a sense of status, reputation, power,</w:t>
      </w:r>
    </w:p>
    <w:p w14:paraId="1E0E5EB4"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acceptance</w:t>
      </w:r>
    </w:p>
    <w:p w14:paraId="2853D052"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Isolation and few positive relationships</w:t>
      </w:r>
    </w:p>
    <w:p w14:paraId="326BA4B8"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Serious violence</w:t>
      </w:r>
    </w:p>
    <w:p w14:paraId="669AF2E5"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Anti-social and/or pro-criminal attitudes</w:t>
      </w:r>
    </w:p>
    <w:p w14:paraId="6165230A"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Low self-esteem</w:t>
      </w:r>
    </w:p>
    <w:p w14:paraId="7FFE2D64"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Low levels of empathy that are not developmentally expected</w:t>
      </w:r>
    </w:p>
    <w:p w14:paraId="552051B5"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Increased use of social media with different profiles</w:t>
      </w:r>
    </w:p>
    <w:p w14:paraId="53EB7AAC"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Possession of 'burner' phones</w:t>
      </w:r>
    </w:p>
    <w:p w14:paraId="0BCE043C"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Experiencing threats, intimidation</w:t>
      </w:r>
    </w:p>
    <w:p w14:paraId="79852CEA"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Associating in different areas/location/"going out of town"</w:t>
      </w:r>
    </w:p>
    <w:p w14:paraId="0518F2EA"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Deterioration in mental health</w:t>
      </w:r>
    </w:p>
    <w:p w14:paraId="292BAFAF"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lastRenderedPageBreak/>
        <w:t>• Self-harm</w:t>
      </w:r>
    </w:p>
    <w:p w14:paraId="0BFF9AA7"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Criminal charges that suggest a level of sophistication in planning</w:t>
      </w:r>
    </w:p>
    <w:p w14:paraId="67DCB67B"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xml:space="preserve">or dealing that seem advanced for that </w:t>
      </w:r>
      <w:proofErr w:type="gramStart"/>
      <w:r w:rsidRPr="008F420C">
        <w:rPr>
          <w:rFonts w:asciiTheme="minorHAnsi" w:hAnsiTheme="minorHAnsi" w:cstheme="minorHAnsi"/>
          <w:color w:val="FF0000"/>
          <w:lang w:eastAsia="en-US"/>
        </w:rPr>
        <w:t>individual</w:t>
      </w:r>
      <w:proofErr w:type="gramEnd"/>
    </w:p>
    <w:p w14:paraId="19518745"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More frequent contact with police</w:t>
      </w:r>
    </w:p>
    <w:p w14:paraId="67BF1BD6"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xml:space="preserve">• </w:t>
      </w:r>
      <w:proofErr w:type="gramStart"/>
      <w:r w:rsidRPr="008F420C">
        <w:rPr>
          <w:rFonts w:asciiTheme="minorHAnsi" w:hAnsiTheme="minorHAnsi" w:cstheme="minorHAnsi"/>
          <w:color w:val="FF0000"/>
          <w:lang w:eastAsia="en-US"/>
        </w:rPr>
        <w:t>Coming into contact with</w:t>
      </w:r>
      <w:proofErr w:type="gramEnd"/>
      <w:r w:rsidRPr="008F420C">
        <w:rPr>
          <w:rFonts w:asciiTheme="minorHAnsi" w:hAnsiTheme="minorHAnsi" w:cstheme="minorHAnsi"/>
          <w:color w:val="FF0000"/>
          <w:lang w:eastAsia="en-US"/>
        </w:rPr>
        <w:t xml:space="preserve"> police when there has been no previous</w:t>
      </w:r>
    </w:p>
    <w:p w14:paraId="5693D4D3" w14:textId="374C3144"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involvement</w:t>
      </w:r>
    </w:p>
    <w:p w14:paraId="0058905A" w14:textId="77777777" w:rsidR="00306EAF" w:rsidRPr="008F420C" w:rsidRDefault="00306EAF" w:rsidP="00306EAF">
      <w:pPr>
        <w:autoSpaceDE w:val="0"/>
        <w:autoSpaceDN w:val="0"/>
        <w:adjustRightInd w:val="0"/>
        <w:rPr>
          <w:rFonts w:asciiTheme="minorHAnsi" w:hAnsiTheme="minorHAnsi" w:cstheme="minorHAnsi"/>
          <w:color w:val="FF0000"/>
          <w:lang w:eastAsia="en-US"/>
        </w:rPr>
      </w:pPr>
      <w:r w:rsidRPr="008F420C">
        <w:rPr>
          <w:rFonts w:asciiTheme="minorHAnsi" w:hAnsiTheme="minorHAnsi" w:cstheme="minorHAnsi"/>
          <w:color w:val="FF0000"/>
          <w:lang w:eastAsia="en-US"/>
        </w:rPr>
        <w:t>• Family or family connections involved in organised crime.</w:t>
      </w:r>
    </w:p>
    <w:p w14:paraId="13F3CF99" w14:textId="77777777" w:rsidR="00706D4A" w:rsidRPr="008F420C" w:rsidRDefault="00706D4A" w:rsidP="00306EAF">
      <w:pPr>
        <w:autoSpaceDE w:val="0"/>
        <w:autoSpaceDN w:val="0"/>
        <w:adjustRightInd w:val="0"/>
        <w:rPr>
          <w:rFonts w:asciiTheme="minorHAnsi" w:hAnsiTheme="minorHAnsi" w:cstheme="minorHAnsi"/>
          <w:b/>
          <w:bCs/>
          <w:color w:val="FF0000"/>
          <w:lang w:eastAsia="en-US"/>
        </w:rPr>
      </w:pPr>
    </w:p>
    <w:p w14:paraId="60A67D2C" w14:textId="010ABCA6" w:rsidR="00306EAF" w:rsidRPr="008F420C" w:rsidRDefault="00306EAF" w:rsidP="00306EAF">
      <w:pPr>
        <w:autoSpaceDE w:val="0"/>
        <w:autoSpaceDN w:val="0"/>
        <w:adjustRightInd w:val="0"/>
        <w:rPr>
          <w:rFonts w:asciiTheme="minorHAnsi" w:hAnsiTheme="minorHAnsi" w:cstheme="minorHAnsi"/>
          <w:b/>
          <w:bCs/>
          <w:color w:val="000000"/>
          <w:lang w:eastAsia="en-US"/>
        </w:rPr>
      </w:pPr>
      <w:r w:rsidRPr="008F420C">
        <w:rPr>
          <w:rFonts w:asciiTheme="minorHAnsi" w:hAnsiTheme="minorHAnsi" w:cstheme="minorHAnsi"/>
          <w:b/>
          <w:bCs/>
          <w:color w:val="000000"/>
          <w:lang w:eastAsia="en-US"/>
        </w:rPr>
        <w:t xml:space="preserve">It is critical to understand that the presence of indicators does </w:t>
      </w:r>
      <w:proofErr w:type="gramStart"/>
      <w:r w:rsidRPr="008F420C">
        <w:rPr>
          <w:rFonts w:asciiTheme="minorHAnsi" w:hAnsiTheme="minorHAnsi" w:cstheme="minorHAnsi"/>
          <w:b/>
          <w:bCs/>
          <w:color w:val="000000"/>
          <w:lang w:eastAsia="en-US"/>
        </w:rPr>
        <w:t>not</w:t>
      </w:r>
      <w:proofErr w:type="gramEnd"/>
    </w:p>
    <w:p w14:paraId="6E1CEED4" w14:textId="77777777" w:rsidR="00306EAF" w:rsidRPr="008F420C" w:rsidRDefault="00306EAF" w:rsidP="00306EAF">
      <w:pPr>
        <w:autoSpaceDE w:val="0"/>
        <w:autoSpaceDN w:val="0"/>
        <w:adjustRightInd w:val="0"/>
        <w:rPr>
          <w:rFonts w:asciiTheme="minorHAnsi" w:hAnsiTheme="minorHAnsi" w:cstheme="minorHAnsi"/>
          <w:b/>
          <w:bCs/>
          <w:color w:val="000000"/>
          <w:lang w:eastAsia="en-US"/>
        </w:rPr>
      </w:pPr>
      <w:r w:rsidRPr="008F420C">
        <w:rPr>
          <w:rFonts w:asciiTheme="minorHAnsi" w:hAnsiTheme="minorHAnsi" w:cstheme="minorHAnsi"/>
          <w:b/>
          <w:bCs/>
          <w:color w:val="000000"/>
          <w:lang w:eastAsia="en-US"/>
        </w:rPr>
        <w:t xml:space="preserve">explicitly indicate exploitation is taking place and should </w:t>
      </w:r>
      <w:proofErr w:type="gramStart"/>
      <w:r w:rsidRPr="008F420C">
        <w:rPr>
          <w:rFonts w:asciiTheme="minorHAnsi" w:hAnsiTheme="minorHAnsi" w:cstheme="minorHAnsi"/>
          <w:b/>
          <w:bCs/>
          <w:color w:val="000000"/>
          <w:lang w:eastAsia="en-US"/>
        </w:rPr>
        <w:t>be</w:t>
      </w:r>
      <w:proofErr w:type="gramEnd"/>
    </w:p>
    <w:p w14:paraId="67032E2E" w14:textId="77777777" w:rsidR="00306EAF" w:rsidRPr="008F420C" w:rsidRDefault="00306EAF" w:rsidP="00306EAF">
      <w:pPr>
        <w:autoSpaceDE w:val="0"/>
        <w:autoSpaceDN w:val="0"/>
        <w:adjustRightInd w:val="0"/>
        <w:rPr>
          <w:rFonts w:asciiTheme="minorHAnsi" w:hAnsiTheme="minorHAnsi" w:cstheme="minorHAnsi"/>
          <w:b/>
          <w:bCs/>
          <w:color w:val="000000"/>
          <w:lang w:eastAsia="en-US"/>
        </w:rPr>
      </w:pPr>
      <w:r w:rsidRPr="008F420C">
        <w:rPr>
          <w:rFonts w:asciiTheme="minorHAnsi" w:hAnsiTheme="minorHAnsi" w:cstheme="minorHAnsi"/>
          <w:b/>
          <w:bCs/>
          <w:color w:val="000000"/>
          <w:lang w:eastAsia="en-US"/>
        </w:rPr>
        <w:t xml:space="preserve">understood within and across the wider context of each </w:t>
      </w:r>
      <w:proofErr w:type="gramStart"/>
      <w:r w:rsidRPr="008F420C">
        <w:rPr>
          <w:rFonts w:asciiTheme="minorHAnsi" w:hAnsiTheme="minorHAnsi" w:cstheme="minorHAnsi"/>
          <w:b/>
          <w:bCs/>
          <w:color w:val="000000"/>
          <w:lang w:eastAsia="en-US"/>
        </w:rPr>
        <w:t>individual</w:t>
      </w:r>
      <w:proofErr w:type="gramEnd"/>
    </w:p>
    <w:p w14:paraId="000F7B99" w14:textId="77777777" w:rsidR="00306EAF" w:rsidRPr="008F420C" w:rsidRDefault="00306EAF" w:rsidP="00306EAF">
      <w:pPr>
        <w:autoSpaceDE w:val="0"/>
        <w:autoSpaceDN w:val="0"/>
        <w:adjustRightInd w:val="0"/>
        <w:rPr>
          <w:rFonts w:asciiTheme="minorHAnsi" w:hAnsiTheme="minorHAnsi" w:cstheme="minorHAnsi"/>
          <w:b/>
          <w:bCs/>
          <w:color w:val="000000"/>
          <w:lang w:eastAsia="en-US"/>
        </w:rPr>
      </w:pPr>
      <w:r w:rsidRPr="008F420C">
        <w:rPr>
          <w:rFonts w:asciiTheme="minorHAnsi" w:hAnsiTheme="minorHAnsi" w:cstheme="minorHAnsi"/>
          <w:b/>
          <w:bCs/>
          <w:color w:val="000000"/>
          <w:lang w:eastAsia="en-US"/>
        </w:rPr>
        <w:t xml:space="preserve">and their relationships with their family, </w:t>
      </w:r>
      <w:proofErr w:type="gramStart"/>
      <w:r w:rsidRPr="008F420C">
        <w:rPr>
          <w:rFonts w:asciiTheme="minorHAnsi" w:hAnsiTheme="minorHAnsi" w:cstheme="minorHAnsi"/>
          <w:b/>
          <w:bCs/>
          <w:color w:val="000000"/>
          <w:lang w:eastAsia="en-US"/>
        </w:rPr>
        <w:t>community</w:t>
      </w:r>
      <w:proofErr w:type="gramEnd"/>
      <w:r w:rsidRPr="008F420C">
        <w:rPr>
          <w:rFonts w:asciiTheme="minorHAnsi" w:hAnsiTheme="minorHAnsi" w:cstheme="minorHAnsi"/>
          <w:b/>
          <w:bCs/>
          <w:color w:val="000000"/>
          <w:lang w:eastAsia="en-US"/>
        </w:rPr>
        <w:t xml:space="preserve"> and peers etc.</w:t>
      </w:r>
    </w:p>
    <w:p w14:paraId="502A2F9C" w14:textId="77777777" w:rsidR="00706D4A" w:rsidRPr="008F420C" w:rsidRDefault="00706D4A" w:rsidP="00306EAF">
      <w:pPr>
        <w:autoSpaceDE w:val="0"/>
        <w:autoSpaceDN w:val="0"/>
        <w:adjustRightInd w:val="0"/>
        <w:rPr>
          <w:rFonts w:asciiTheme="minorHAnsi" w:hAnsiTheme="minorHAnsi" w:cstheme="minorHAnsi"/>
          <w:color w:val="000000"/>
          <w:lang w:eastAsia="en-US"/>
        </w:rPr>
      </w:pPr>
    </w:p>
    <w:p w14:paraId="6D054ABC" w14:textId="7461348E"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In addition, it is not helpful to view these as a cumulative </w:t>
      </w:r>
      <w:proofErr w:type="gramStart"/>
      <w:r w:rsidRPr="008F420C">
        <w:rPr>
          <w:rFonts w:asciiTheme="minorHAnsi" w:hAnsiTheme="minorHAnsi" w:cstheme="minorHAnsi"/>
          <w:color w:val="000000"/>
          <w:lang w:eastAsia="en-US"/>
        </w:rPr>
        <w:t>scorecard</w:t>
      </w:r>
      <w:proofErr w:type="gramEnd"/>
    </w:p>
    <w:p w14:paraId="7F110A4D"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where the more factors identified the higher the likelihood of criminal</w:t>
      </w:r>
    </w:p>
    <w:p w14:paraId="4BC52B20"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exploitation taking place. The presence of one indicator may </w:t>
      </w:r>
      <w:proofErr w:type="gramStart"/>
      <w:r w:rsidRPr="008F420C">
        <w:rPr>
          <w:rFonts w:asciiTheme="minorHAnsi" w:hAnsiTheme="minorHAnsi" w:cstheme="minorHAnsi"/>
          <w:color w:val="000000"/>
          <w:lang w:eastAsia="en-US"/>
        </w:rPr>
        <w:t>be</w:t>
      </w:r>
      <w:proofErr w:type="gramEnd"/>
    </w:p>
    <w:p w14:paraId="66144DE7"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sufficient to suggest someone is being criminally exploited and </w:t>
      </w:r>
      <w:proofErr w:type="gramStart"/>
      <w:r w:rsidRPr="008F420C">
        <w:rPr>
          <w:rFonts w:asciiTheme="minorHAnsi" w:hAnsiTheme="minorHAnsi" w:cstheme="minorHAnsi"/>
          <w:color w:val="000000"/>
          <w:lang w:eastAsia="en-US"/>
        </w:rPr>
        <w:t>could</w:t>
      </w:r>
      <w:proofErr w:type="gramEnd"/>
    </w:p>
    <w:p w14:paraId="33FD8A9C"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also be a significant threat of harm to themselves or others </w:t>
      </w:r>
      <w:proofErr w:type="gramStart"/>
      <w:r w:rsidRPr="008F420C">
        <w:rPr>
          <w:rFonts w:asciiTheme="minorHAnsi" w:hAnsiTheme="minorHAnsi" w:cstheme="minorHAnsi"/>
          <w:color w:val="000000"/>
          <w:lang w:eastAsia="en-US"/>
        </w:rPr>
        <w:t>as a result of</w:t>
      </w:r>
      <w:proofErr w:type="gramEnd"/>
    </w:p>
    <w:p w14:paraId="20BB478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this. It is about ensuring criminal exploitation is a consideration that </w:t>
      </w:r>
      <w:proofErr w:type="gramStart"/>
      <w:r w:rsidRPr="008F420C">
        <w:rPr>
          <w:rFonts w:asciiTheme="minorHAnsi" w:hAnsiTheme="minorHAnsi" w:cstheme="minorHAnsi"/>
          <w:color w:val="000000"/>
          <w:lang w:eastAsia="en-US"/>
        </w:rPr>
        <w:t>is</w:t>
      </w:r>
      <w:proofErr w:type="gramEnd"/>
    </w:p>
    <w:p w14:paraId="4BB40379"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investigated, either evidenced or ruled out thus ensuring </w:t>
      </w:r>
      <w:proofErr w:type="gramStart"/>
      <w:r w:rsidRPr="008F420C">
        <w:rPr>
          <w:rFonts w:asciiTheme="minorHAnsi" w:hAnsiTheme="minorHAnsi" w:cstheme="minorHAnsi"/>
          <w:color w:val="000000"/>
          <w:lang w:eastAsia="en-US"/>
        </w:rPr>
        <w:t>appropriate</w:t>
      </w:r>
      <w:proofErr w:type="gramEnd"/>
    </w:p>
    <w:p w14:paraId="53F61558"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legal safeguards are in place concerning rights, processes and</w:t>
      </w:r>
    </w:p>
    <w:p w14:paraId="229DA963" w14:textId="77777777" w:rsidR="00306EAF" w:rsidRPr="008F420C" w:rsidRDefault="00306EAF" w:rsidP="00306EAF">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appropriate and proportionate care and protection actions taken.</w:t>
      </w:r>
    </w:p>
    <w:p w14:paraId="5B3C66E4" w14:textId="77777777" w:rsidR="00706D4A" w:rsidRPr="008F420C" w:rsidRDefault="00706D4A" w:rsidP="00454D42">
      <w:pPr>
        <w:autoSpaceDE w:val="0"/>
        <w:autoSpaceDN w:val="0"/>
        <w:adjustRightInd w:val="0"/>
        <w:rPr>
          <w:rFonts w:asciiTheme="minorHAnsi" w:hAnsiTheme="minorHAnsi" w:cstheme="minorHAnsi"/>
          <w:color w:val="1F3864"/>
          <w:lang w:eastAsia="en-US"/>
        </w:rPr>
      </w:pPr>
    </w:p>
    <w:p w14:paraId="2E9B6076" w14:textId="2544CB6A" w:rsidR="00454D42" w:rsidRPr="008F420C" w:rsidRDefault="00454D42" w:rsidP="00454D42">
      <w:pPr>
        <w:autoSpaceDE w:val="0"/>
        <w:autoSpaceDN w:val="0"/>
        <w:adjustRightInd w:val="0"/>
        <w:rPr>
          <w:rFonts w:asciiTheme="minorHAnsi" w:hAnsiTheme="minorHAnsi" w:cstheme="minorHAnsi"/>
          <w:b/>
          <w:bCs/>
          <w:color w:val="000000" w:themeColor="text1"/>
          <w:sz w:val="28"/>
          <w:szCs w:val="28"/>
          <w:lang w:eastAsia="en-US"/>
        </w:rPr>
      </w:pPr>
      <w:bookmarkStart w:id="2" w:name="_Hlk155613401"/>
      <w:r w:rsidRPr="008F420C">
        <w:rPr>
          <w:rFonts w:asciiTheme="minorHAnsi" w:hAnsiTheme="minorHAnsi" w:cstheme="minorHAnsi"/>
          <w:b/>
          <w:bCs/>
          <w:color w:val="000000" w:themeColor="text1"/>
          <w:sz w:val="28"/>
          <w:szCs w:val="28"/>
          <w:lang w:eastAsia="en-US"/>
        </w:rPr>
        <w:t xml:space="preserve">A shared responsibility – getting it right for </w:t>
      </w:r>
      <w:proofErr w:type="gramStart"/>
      <w:r w:rsidRPr="008F420C">
        <w:rPr>
          <w:rFonts w:asciiTheme="minorHAnsi" w:hAnsiTheme="minorHAnsi" w:cstheme="minorHAnsi"/>
          <w:b/>
          <w:bCs/>
          <w:color w:val="000000" w:themeColor="text1"/>
          <w:sz w:val="28"/>
          <w:szCs w:val="28"/>
          <w:lang w:eastAsia="en-US"/>
        </w:rPr>
        <w:t>everyone</w:t>
      </w:r>
      <w:proofErr w:type="gramEnd"/>
    </w:p>
    <w:p w14:paraId="790F79C4" w14:textId="77777777" w:rsidR="00706D4A" w:rsidRPr="008F420C" w:rsidRDefault="00706D4A" w:rsidP="00454D42">
      <w:pPr>
        <w:autoSpaceDE w:val="0"/>
        <w:autoSpaceDN w:val="0"/>
        <w:adjustRightInd w:val="0"/>
        <w:rPr>
          <w:rFonts w:asciiTheme="minorHAnsi" w:hAnsiTheme="minorHAnsi" w:cstheme="minorHAnsi"/>
          <w:color w:val="000000"/>
          <w:lang w:eastAsia="en-US"/>
        </w:rPr>
      </w:pPr>
    </w:p>
    <w:p w14:paraId="19D05561" w14:textId="796028F0"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Safeguarding individuals at risk of exploitation is everyone's job.</w:t>
      </w:r>
    </w:p>
    <w:p w14:paraId="68681ACA"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Early identification and support for those at risk of criminal exploitation</w:t>
      </w:r>
    </w:p>
    <w:p w14:paraId="7CD8AC31"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are crucial. Local child protection guidance must be followed where </w:t>
      </w:r>
      <w:proofErr w:type="gramStart"/>
      <w:r w:rsidRPr="008F420C">
        <w:rPr>
          <w:rFonts w:asciiTheme="minorHAnsi" w:hAnsiTheme="minorHAnsi" w:cstheme="minorHAnsi"/>
          <w:color w:val="000000"/>
          <w:lang w:eastAsia="en-US"/>
        </w:rPr>
        <w:t>there</w:t>
      </w:r>
      <w:proofErr w:type="gramEnd"/>
    </w:p>
    <w:p w14:paraId="1F52DAD3"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is concern about criminal exploitation. All agencies have a </w:t>
      </w:r>
      <w:proofErr w:type="gramStart"/>
      <w:r w:rsidRPr="008F420C">
        <w:rPr>
          <w:rFonts w:asciiTheme="minorHAnsi" w:hAnsiTheme="minorHAnsi" w:cstheme="minorHAnsi"/>
          <w:color w:val="000000"/>
          <w:lang w:eastAsia="en-US"/>
        </w:rPr>
        <w:t>responsibility</w:t>
      </w:r>
      <w:proofErr w:type="gramEnd"/>
    </w:p>
    <w:p w14:paraId="48A1906B"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to ensure staff are aware of the signs of criminal exploitation and </w:t>
      </w:r>
      <w:proofErr w:type="gramStart"/>
      <w:r w:rsidRPr="008F420C">
        <w:rPr>
          <w:rFonts w:asciiTheme="minorHAnsi" w:hAnsiTheme="minorHAnsi" w:cstheme="minorHAnsi"/>
          <w:color w:val="000000"/>
          <w:lang w:eastAsia="en-US"/>
        </w:rPr>
        <w:t>know</w:t>
      </w:r>
      <w:proofErr w:type="gramEnd"/>
    </w:p>
    <w:p w14:paraId="792E2273"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what to do when they have concerns.</w:t>
      </w:r>
    </w:p>
    <w:p w14:paraId="1A2DE8D0" w14:textId="77777777" w:rsidR="00706D4A" w:rsidRPr="00706D4A" w:rsidRDefault="00706D4A" w:rsidP="00454D42">
      <w:pPr>
        <w:autoSpaceDE w:val="0"/>
        <w:autoSpaceDN w:val="0"/>
        <w:adjustRightInd w:val="0"/>
        <w:rPr>
          <w:rFonts w:asciiTheme="minorHAnsi" w:hAnsiTheme="minorHAnsi" w:cstheme="minorHAnsi"/>
          <w:color w:val="000000"/>
          <w:sz w:val="28"/>
          <w:szCs w:val="28"/>
          <w:lang w:eastAsia="en-US"/>
        </w:rPr>
      </w:pPr>
    </w:p>
    <w:bookmarkEnd w:id="2"/>
    <w:p w14:paraId="00A4F994" w14:textId="77777777" w:rsidR="00454D42" w:rsidRPr="008F420C" w:rsidRDefault="00454D42" w:rsidP="00454D42">
      <w:pPr>
        <w:autoSpaceDE w:val="0"/>
        <w:autoSpaceDN w:val="0"/>
        <w:adjustRightInd w:val="0"/>
        <w:rPr>
          <w:rFonts w:asciiTheme="minorHAnsi" w:hAnsiTheme="minorHAnsi" w:cstheme="minorHAnsi"/>
          <w:b/>
          <w:bCs/>
          <w:color w:val="000000" w:themeColor="text1"/>
          <w:sz w:val="28"/>
          <w:szCs w:val="28"/>
          <w:lang w:eastAsia="en-US"/>
        </w:rPr>
      </w:pPr>
      <w:r w:rsidRPr="008F420C">
        <w:rPr>
          <w:rFonts w:asciiTheme="minorHAnsi" w:hAnsiTheme="minorHAnsi" w:cstheme="minorHAnsi"/>
          <w:b/>
          <w:bCs/>
          <w:color w:val="000000" w:themeColor="text1"/>
          <w:sz w:val="28"/>
          <w:szCs w:val="28"/>
          <w:lang w:eastAsia="en-US"/>
        </w:rPr>
        <w:t>Reporting concerns</w:t>
      </w:r>
    </w:p>
    <w:p w14:paraId="0A11DDCA" w14:textId="77777777" w:rsidR="00706D4A" w:rsidRPr="008F420C" w:rsidRDefault="00706D4A" w:rsidP="00454D42">
      <w:pPr>
        <w:autoSpaceDE w:val="0"/>
        <w:autoSpaceDN w:val="0"/>
        <w:adjustRightInd w:val="0"/>
        <w:rPr>
          <w:rFonts w:asciiTheme="minorHAnsi" w:hAnsiTheme="minorHAnsi" w:cstheme="minorHAnsi"/>
          <w:color w:val="000000"/>
          <w:lang w:eastAsia="en-US"/>
        </w:rPr>
      </w:pPr>
    </w:p>
    <w:p w14:paraId="54074D19" w14:textId="6E4938B8"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Sharing relevant information is an essential part of protecting </w:t>
      </w:r>
      <w:proofErr w:type="gramStart"/>
      <w:r w:rsidRPr="008F420C">
        <w:rPr>
          <w:rFonts w:asciiTheme="minorHAnsi" w:hAnsiTheme="minorHAnsi" w:cstheme="minorHAnsi"/>
          <w:color w:val="000000"/>
          <w:lang w:eastAsia="en-US"/>
        </w:rPr>
        <w:t>children</w:t>
      </w:r>
      <w:proofErr w:type="gramEnd"/>
    </w:p>
    <w:p w14:paraId="3725A9FA"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from harm. Practitioners and managers in statutory services and the</w:t>
      </w:r>
    </w:p>
    <w:p w14:paraId="3AF69E5B"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voluntary sector should all understand when and how they </w:t>
      </w:r>
      <w:proofErr w:type="gramStart"/>
      <w:r w:rsidRPr="008F420C">
        <w:rPr>
          <w:rFonts w:asciiTheme="minorHAnsi" w:hAnsiTheme="minorHAnsi" w:cstheme="minorHAnsi"/>
          <w:color w:val="000000"/>
          <w:lang w:eastAsia="en-US"/>
        </w:rPr>
        <w:t>share</w:t>
      </w:r>
      <w:proofErr w:type="gramEnd"/>
    </w:p>
    <w:p w14:paraId="2225EE4A"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information. Practitioners must be supported and guided in </w:t>
      </w:r>
      <w:proofErr w:type="gramStart"/>
      <w:r w:rsidRPr="008F420C">
        <w:rPr>
          <w:rFonts w:asciiTheme="minorHAnsi" w:hAnsiTheme="minorHAnsi" w:cstheme="minorHAnsi"/>
          <w:color w:val="000000"/>
          <w:lang w:eastAsia="en-US"/>
        </w:rPr>
        <w:t>working</w:t>
      </w:r>
      <w:proofErr w:type="gramEnd"/>
    </w:p>
    <w:p w14:paraId="24334F92"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within and applying the law through organisational procedures and</w:t>
      </w:r>
    </w:p>
    <w:p w14:paraId="5F8060D7"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supervisory processes. Within agencies, data controllers and</w:t>
      </w:r>
    </w:p>
    <w:p w14:paraId="5B0FF8E9"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information governance leads should ensure that the systems and</w:t>
      </w:r>
    </w:p>
    <w:p w14:paraId="0ECCF690"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procedures for which they share accountability provide an effective</w:t>
      </w:r>
    </w:p>
    <w:p w14:paraId="681BA5B6"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framework for lawful, </w:t>
      </w:r>
      <w:proofErr w:type="gramStart"/>
      <w:r w:rsidRPr="008F420C">
        <w:rPr>
          <w:rFonts w:asciiTheme="minorHAnsi" w:hAnsiTheme="minorHAnsi" w:cstheme="minorHAnsi"/>
          <w:color w:val="000000"/>
          <w:lang w:eastAsia="en-US"/>
        </w:rPr>
        <w:t>fair</w:t>
      </w:r>
      <w:proofErr w:type="gramEnd"/>
      <w:r w:rsidRPr="008F420C">
        <w:rPr>
          <w:rFonts w:asciiTheme="minorHAnsi" w:hAnsiTheme="minorHAnsi" w:cstheme="minorHAnsi"/>
          <w:color w:val="000000"/>
          <w:lang w:eastAsia="en-US"/>
        </w:rPr>
        <w:t xml:space="preserve"> and transparent information sharing. Interagency</w:t>
      </w:r>
    </w:p>
    <w:p w14:paraId="07B12830"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lastRenderedPageBreak/>
        <w:t>information sharing principles are provided in Part 1 of the</w:t>
      </w:r>
    </w:p>
    <w:p w14:paraId="325F7096"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563C2"/>
          <w:lang w:eastAsia="en-US"/>
        </w:rPr>
        <w:t xml:space="preserve">National Guidance for Child Protection in Scotland 2021 </w:t>
      </w:r>
      <w:r w:rsidRPr="008F420C">
        <w:rPr>
          <w:rFonts w:asciiTheme="minorHAnsi" w:hAnsiTheme="minorHAnsi" w:cstheme="minorHAnsi"/>
          <w:color w:val="000000"/>
          <w:lang w:eastAsia="en-US"/>
        </w:rPr>
        <w:t>and in the</w:t>
      </w:r>
    </w:p>
    <w:p w14:paraId="126EF859"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563C2"/>
          <w:lang w:eastAsia="en-US"/>
        </w:rPr>
        <w:t>GIRFEC information sharing practice guidance</w:t>
      </w:r>
      <w:r w:rsidRPr="008F420C">
        <w:rPr>
          <w:rFonts w:asciiTheme="minorHAnsi" w:hAnsiTheme="minorHAnsi" w:cstheme="minorHAnsi"/>
          <w:color w:val="000000"/>
          <w:lang w:eastAsia="en-US"/>
        </w:rPr>
        <w:t>.</w:t>
      </w:r>
    </w:p>
    <w:p w14:paraId="340EB1BD" w14:textId="77777777" w:rsidR="00706D4A" w:rsidRPr="008F420C" w:rsidRDefault="00706D4A" w:rsidP="00454D42">
      <w:pPr>
        <w:autoSpaceDE w:val="0"/>
        <w:autoSpaceDN w:val="0"/>
        <w:adjustRightInd w:val="0"/>
        <w:rPr>
          <w:rFonts w:asciiTheme="minorHAnsi" w:hAnsiTheme="minorHAnsi" w:cstheme="minorHAnsi"/>
          <w:color w:val="000000"/>
          <w:lang w:eastAsia="en-US"/>
        </w:rPr>
      </w:pPr>
    </w:p>
    <w:p w14:paraId="463A173E" w14:textId="5F1497C1"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Where there is a child protection concern, relevant information </w:t>
      </w:r>
      <w:proofErr w:type="gramStart"/>
      <w:r w:rsidRPr="008F420C">
        <w:rPr>
          <w:rFonts w:asciiTheme="minorHAnsi" w:hAnsiTheme="minorHAnsi" w:cstheme="minorHAnsi"/>
          <w:color w:val="000000"/>
          <w:lang w:eastAsia="en-US"/>
        </w:rPr>
        <w:t>should</w:t>
      </w:r>
      <w:proofErr w:type="gramEnd"/>
    </w:p>
    <w:p w14:paraId="604E700D" w14:textId="3CB9C4FE"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be shared with police or social work without delay, provided it is</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 xml:space="preserve">necessary, </w:t>
      </w:r>
      <w:proofErr w:type="gramStart"/>
      <w:r w:rsidRPr="008F420C">
        <w:rPr>
          <w:rFonts w:asciiTheme="minorHAnsi" w:hAnsiTheme="minorHAnsi" w:cstheme="minorHAnsi"/>
          <w:color w:val="000000"/>
          <w:lang w:eastAsia="en-US"/>
        </w:rPr>
        <w:t>proportionate</w:t>
      </w:r>
      <w:proofErr w:type="gramEnd"/>
      <w:r w:rsidRPr="008F420C">
        <w:rPr>
          <w:rFonts w:asciiTheme="minorHAnsi" w:hAnsiTheme="minorHAnsi" w:cstheme="minorHAnsi"/>
          <w:color w:val="000000"/>
          <w:lang w:eastAsia="en-US"/>
        </w:rPr>
        <w:t xml:space="preserve"> and lawful to do so. The lawful basis for</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sharing information should be identified and recorded.</w:t>
      </w:r>
    </w:p>
    <w:p w14:paraId="1C08E2A1" w14:textId="77777777" w:rsidR="00706D4A" w:rsidRPr="008F420C" w:rsidRDefault="00706D4A" w:rsidP="00454D42">
      <w:pPr>
        <w:autoSpaceDE w:val="0"/>
        <w:autoSpaceDN w:val="0"/>
        <w:adjustRightInd w:val="0"/>
        <w:rPr>
          <w:rFonts w:asciiTheme="minorHAnsi" w:hAnsiTheme="minorHAnsi" w:cstheme="minorHAnsi"/>
          <w:color w:val="000000"/>
          <w:lang w:eastAsia="en-US"/>
        </w:rPr>
      </w:pPr>
    </w:p>
    <w:p w14:paraId="3C2D92BE" w14:textId="3DC725FB"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b/>
          <w:bCs/>
          <w:color w:val="000000"/>
          <w:lang w:eastAsia="en-US"/>
        </w:rPr>
        <w:t>Under 18 years</w:t>
      </w:r>
      <w:r w:rsidRPr="008F420C">
        <w:rPr>
          <w:rFonts w:asciiTheme="minorHAnsi" w:hAnsiTheme="minorHAnsi" w:cstheme="minorHAnsi"/>
          <w:color w:val="000000"/>
          <w:lang w:eastAsia="en-US"/>
        </w:rPr>
        <w:t xml:space="preserve"> – Concerns about the possible harm to a child from</w:t>
      </w:r>
    </w:p>
    <w:p w14:paraId="6B0F629F" w14:textId="20AB6EF6"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abuse, </w:t>
      </w:r>
      <w:proofErr w:type="gramStart"/>
      <w:r w:rsidRPr="008F420C">
        <w:rPr>
          <w:rFonts w:asciiTheme="minorHAnsi" w:hAnsiTheme="minorHAnsi" w:cstheme="minorHAnsi"/>
          <w:color w:val="000000"/>
          <w:lang w:eastAsia="en-US"/>
        </w:rPr>
        <w:t>neglect</w:t>
      </w:r>
      <w:proofErr w:type="gramEnd"/>
      <w:r w:rsidRPr="008F420C">
        <w:rPr>
          <w:rFonts w:asciiTheme="minorHAnsi" w:hAnsiTheme="minorHAnsi" w:cstheme="minorHAnsi"/>
          <w:color w:val="000000"/>
          <w:lang w:eastAsia="en-US"/>
        </w:rPr>
        <w:t xml:space="preserve"> or exploitation should always be shared with police or</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social work, without delay. The National Guidance states that:</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w:t>
      </w:r>
      <w:r w:rsidRPr="008F420C">
        <w:rPr>
          <w:rFonts w:asciiTheme="minorHAnsi" w:hAnsiTheme="minorHAnsi" w:cstheme="minorHAnsi"/>
          <w:b/>
          <w:bCs/>
          <w:color w:val="000000"/>
          <w:lang w:eastAsia="en-US"/>
        </w:rPr>
        <w:t>Child trafficking and exploitation is abuse</w:t>
      </w:r>
      <w:r w:rsidRPr="008F420C">
        <w:rPr>
          <w:rFonts w:asciiTheme="minorHAnsi" w:hAnsiTheme="minorHAnsi" w:cstheme="minorHAnsi"/>
          <w:color w:val="000000"/>
          <w:lang w:eastAsia="en-US"/>
        </w:rPr>
        <w:t>, and an immediate</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child protection response is required, and an inter-agency referral</w:t>
      </w:r>
      <w:r w:rsidR="00706D4A" w:rsidRPr="008F420C">
        <w:rPr>
          <w:rFonts w:asciiTheme="minorHAnsi" w:hAnsiTheme="minorHAnsi" w:cstheme="minorHAnsi"/>
          <w:color w:val="000000"/>
          <w:lang w:eastAsia="en-US"/>
        </w:rPr>
        <w:t xml:space="preserve"> </w:t>
      </w:r>
      <w:r w:rsidRPr="008F420C">
        <w:rPr>
          <w:rFonts w:asciiTheme="minorHAnsi" w:hAnsiTheme="minorHAnsi" w:cstheme="minorHAnsi"/>
          <w:color w:val="000000"/>
          <w:lang w:eastAsia="en-US"/>
        </w:rPr>
        <w:t>discussion (IRD) should be undertaken when there is reason to</w:t>
      </w:r>
    </w:p>
    <w:p w14:paraId="48476007"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believe a child may have been trafficked or exploited.”</w:t>
      </w:r>
    </w:p>
    <w:p w14:paraId="200D61C4" w14:textId="77777777" w:rsidR="00706D4A" w:rsidRPr="008F420C" w:rsidRDefault="00706D4A" w:rsidP="00454D42">
      <w:pPr>
        <w:autoSpaceDE w:val="0"/>
        <w:autoSpaceDN w:val="0"/>
        <w:adjustRightInd w:val="0"/>
        <w:rPr>
          <w:rFonts w:asciiTheme="minorHAnsi" w:hAnsiTheme="minorHAnsi" w:cstheme="minorHAnsi"/>
          <w:color w:val="000000"/>
          <w:lang w:eastAsia="en-US"/>
        </w:rPr>
      </w:pPr>
    </w:p>
    <w:p w14:paraId="753BC687" w14:textId="6BCC84BE"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Therefore, Child Protection procedures should be initiated via an IRD as</w:t>
      </w:r>
    </w:p>
    <w:p w14:paraId="113C2F05"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described in Part 3 of the Guidance, upon any report of </w:t>
      </w:r>
      <w:proofErr w:type="gramStart"/>
      <w:r w:rsidRPr="008F420C">
        <w:rPr>
          <w:rFonts w:asciiTheme="minorHAnsi" w:hAnsiTheme="minorHAnsi" w:cstheme="minorHAnsi"/>
          <w:color w:val="000000"/>
          <w:lang w:eastAsia="en-US"/>
        </w:rPr>
        <w:t>exploitation</w:t>
      </w:r>
      <w:proofErr w:type="gramEnd"/>
    </w:p>
    <w:p w14:paraId="4EEF67FF" w14:textId="503CB021" w:rsidR="00454D42" w:rsidRPr="008F420C" w:rsidRDefault="00454D42" w:rsidP="00706D4A">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relating to a child under the age of 18 years. </w:t>
      </w:r>
    </w:p>
    <w:p w14:paraId="31759009" w14:textId="77777777" w:rsidR="00706D4A" w:rsidRPr="008F420C" w:rsidRDefault="00706D4A" w:rsidP="00706D4A">
      <w:pPr>
        <w:autoSpaceDE w:val="0"/>
        <w:autoSpaceDN w:val="0"/>
        <w:adjustRightInd w:val="0"/>
        <w:rPr>
          <w:rFonts w:ascii="Arial" w:hAnsi="Arial" w:cs="Arial"/>
          <w:color w:val="000000"/>
          <w:lang w:eastAsia="en-US"/>
        </w:rPr>
      </w:pPr>
    </w:p>
    <w:p w14:paraId="6F8936DF" w14:textId="2AB8D56B" w:rsidR="00454D42" w:rsidRPr="008F420C" w:rsidRDefault="00706D4A" w:rsidP="00454D42">
      <w:pPr>
        <w:autoSpaceDE w:val="0"/>
        <w:autoSpaceDN w:val="0"/>
        <w:adjustRightInd w:val="0"/>
        <w:rPr>
          <w:rFonts w:asciiTheme="minorHAnsi" w:hAnsiTheme="minorHAnsi" w:cstheme="minorHAnsi"/>
          <w:b/>
          <w:bCs/>
          <w:color w:val="000000" w:themeColor="text1"/>
          <w:lang w:eastAsia="en-US"/>
        </w:rPr>
      </w:pPr>
      <w:bookmarkStart w:id="3" w:name="_Hlk155613747"/>
      <w:r w:rsidRPr="008F420C">
        <w:rPr>
          <w:rFonts w:asciiTheme="minorHAnsi" w:hAnsiTheme="minorHAnsi" w:cstheme="minorHAnsi"/>
          <w:b/>
          <w:bCs/>
          <w:color w:val="000000" w:themeColor="text1"/>
          <w:lang w:eastAsia="en-US"/>
        </w:rPr>
        <w:t>Over 18</w:t>
      </w:r>
      <w:r w:rsidR="0052786F" w:rsidRPr="008F420C">
        <w:rPr>
          <w:rFonts w:asciiTheme="minorHAnsi" w:hAnsiTheme="minorHAnsi" w:cstheme="minorHAnsi"/>
          <w:b/>
          <w:bCs/>
          <w:color w:val="000000" w:themeColor="text1"/>
          <w:lang w:eastAsia="en-US"/>
        </w:rPr>
        <w:t xml:space="preserve"> years - </w:t>
      </w:r>
      <w:r w:rsidR="00454D42" w:rsidRPr="008F420C">
        <w:rPr>
          <w:rFonts w:asciiTheme="minorHAnsi" w:hAnsiTheme="minorHAnsi" w:cstheme="minorHAnsi"/>
          <w:color w:val="000000"/>
          <w:lang w:eastAsia="en-US"/>
        </w:rPr>
        <w:t>The definition of an adult at risk is an individual aged 16 or over, who is</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 xml:space="preserve">unable to safeguard their own well-being, property, </w:t>
      </w:r>
      <w:proofErr w:type="gramStart"/>
      <w:r w:rsidR="00454D42" w:rsidRPr="008F420C">
        <w:rPr>
          <w:rFonts w:asciiTheme="minorHAnsi" w:hAnsiTheme="minorHAnsi" w:cstheme="minorHAnsi"/>
          <w:color w:val="000000"/>
          <w:lang w:eastAsia="en-US"/>
        </w:rPr>
        <w:t>rights</w:t>
      </w:r>
      <w:proofErr w:type="gramEnd"/>
      <w:r w:rsidR="00454D42" w:rsidRPr="008F420C">
        <w:rPr>
          <w:rFonts w:asciiTheme="minorHAnsi" w:hAnsiTheme="minorHAnsi" w:cstheme="minorHAnsi"/>
          <w:color w:val="000000"/>
          <w:lang w:eastAsia="en-US"/>
        </w:rPr>
        <w:t xml:space="preserve"> or other</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interests, who is at risk of harm, and who is affected by a disability,</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mental disorder, illness or physical or mental infirmity, making them more</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 xml:space="preserve">vulnerable to harm than those who are not so affected. </w:t>
      </w:r>
      <w:bookmarkEnd w:id="3"/>
      <w:r w:rsidR="00454D42" w:rsidRPr="008F420C">
        <w:rPr>
          <w:rFonts w:asciiTheme="minorHAnsi" w:hAnsiTheme="minorHAnsi" w:cstheme="minorHAnsi"/>
          <w:color w:val="000000"/>
          <w:lang w:eastAsia="en-US"/>
        </w:rPr>
        <w:t>As other</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legislation and provisions exist which include age thresholds up to age 18</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years (and sometimes up to age 26 years or even beyond), support</w:t>
      </w:r>
      <w:r w:rsidR="0052786F" w:rsidRPr="008F420C">
        <w:rPr>
          <w:rFonts w:asciiTheme="minorHAnsi" w:hAnsiTheme="minorHAnsi" w:cstheme="minorHAnsi"/>
          <w:b/>
          <w:bCs/>
          <w:color w:val="000000" w:themeColor="text1"/>
          <w:lang w:eastAsia="en-US"/>
        </w:rPr>
        <w:t xml:space="preserve"> </w:t>
      </w:r>
      <w:r w:rsidR="00454D42" w:rsidRPr="008F420C">
        <w:rPr>
          <w:rFonts w:asciiTheme="minorHAnsi" w:hAnsiTheme="minorHAnsi" w:cstheme="minorHAnsi"/>
          <w:color w:val="000000"/>
          <w:lang w:eastAsia="en-US"/>
        </w:rPr>
        <w:t>under these other provisions may be more appropriate for some young</w:t>
      </w:r>
    </w:p>
    <w:p w14:paraId="7E0AF521"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persons. For example, where a young person under 18 is at risk of harm,</w:t>
      </w:r>
    </w:p>
    <w:p w14:paraId="056AF764" w14:textId="77777777" w:rsidR="00454D42" w:rsidRPr="008F420C" w:rsidRDefault="00454D42" w:rsidP="00454D42">
      <w:pPr>
        <w:autoSpaceDE w:val="0"/>
        <w:autoSpaceDN w:val="0"/>
        <w:adjustRightInd w:val="0"/>
        <w:rPr>
          <w:rFonts w:asciiTheme="minorHAnsi" w:hAnsiTheme="minorHAnsi" w:cstheme="minorHAnsi"/>
          <w:color w:val="000000"/>
          <w:lang w:eastAsia="en-US"/>
        </w:rPr>
      </w:pPr>
      <w:bookmarkStart w:id="4" w:name="_Hlk155613770"/>
      <w:r w:rsidRPr="008F420C">
        <w:rPr>
          <w:rFonts w:asciiTheme="minorHAnsi" w:hAnsiTheme="minorHAnsi" w:cstheme="minorHAnsi"/>
          <w:color w:val="000000"/>
          <w:lang w:eastAsia="en-US"/>
        </w:rPr>
        <w:t xml:space="preserve">The National Guidance for Child Protection in Scotland (2021) is </w:t>
      </w:r>
      <w:proofErr w:type="gramStart"/>
      <w:r w:rsidRPr="008F420C">
        <w:rPr>
          <w:rFonts w:asciiTheme="minorHAnsi" w:hAnsiTheme="minorHAnsi" w:cstheme="minorHAnsi"/>
          <w:color w:val="000000"/>
          <w:lang w:eastAsia="en-US"/>
        </w:rPr>
        <w:t>relevant</w:t>
      </w:r>
      <w:proofErr w:type="gramEnd"/>
    </w:p>
    <w:p w14:paraId="73A1694D"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for reference, alongside local procedures for sharing information across</w:t>
      </w:r>
    </w:p>
    <w:p w14:paraId="1251B519"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 xml:space="preserve">children’s and adult services. Practitioners should pay particular </w:t>
      </w:r>
      <w:proofErr w:type="gramStart"/>
      <w:r w:rsidRPr="008F420C">
        <w:rPr>
          <w:rFonts w:asciiTheme="minorHAnsi" w:hAnsiTheme="minorHAnsi" w:cstheme="minorHAnsi"/>
          <w:color w:val="000000"/>
          <w:lang w:eastAsia="en-US"/>
        </w:rPr>
        <w:t>attention</w:t>
      </w:r>
      <w:proofErr w:type="gramEnd"/>
    </w:p>
    <w:p w14:paraId="639D38F3" w14:textId="77777777" w:rsidR="00454D42"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to the needs and risks experienced by young people in transition from</w:t>
      </w:r>
    </w:p>
    <w:p w14:paraId="4777545A" w14:textId="3706A22A" w:rsidR="00932AA0" w:rsidRPr="008F420C" w:rsidRDefault="00454D42" w:rsidP="00454D42">
      <w:pPr>
        <w:autoSpaceDE w:val="0"/>
        <w:autoSpaceDN w:val="0"/>
        <w:adjustRightInd w:val="0"/>
        <w:rPr>
          <w:rFonts w:asciiTheme="minorHAnsi" w:hAnsiTheme="minorHAnsi" w:cstheme="minorHAnsi"/>
          <w:color w:val="000000"/>
          <w:lang w:eastAsia="en-US"/>
        </w:rPr>
      </w:pPr>
      <w:r w:rsidRPr="008F420C">
        <w:rPr>
          <w:rFonts w:asciiTheme="minorHAnsi" w:hAnsiTheme="minorHAnsi" w:cstheme="minorHAnsi"/>
          <w:color w:val="000000"/>
          <w:lang w:eastAsia="en-US"/>
        </w:rPr>
        <w:t>youth to adulthood, who may be more vulnerable to harm than others</w:t>
      </w:r>
      <w:r w:rsidR="00932AA0" w:rsidRPr="008F420C">
        <w:rPr>
          <w:rFonts w:asciiTheme="minorHAnsi" w:hAnsiTheme="minorHAnsi" w:cstheme="minorHAnsi"/>
          <w:color w:val="000000"/>
          <w:lang w:eastAsia="en-US"/>
        </w:rPr>
        <w:t>.</w:t>
      </w:r>
    </w:p>
    <w:p w14:paraId="7F043266" w14:textId="77777777" w:rsidR="0052786F" w:rsidRPr="008F420C" w:rsidRDefault="0052786F" w:rsidP="00454D42">
      <w:pPr>
        <w:autoSpaceDE w:val="0"/>
        <w:autoSpaceDN w:val="0"/>
        <w:adjustRightInd w:val="0"/>
        <w:rPr>
          <w:rFonts w:asciiTheme="minorHAnsi" w:hAnsiTheme="minorHAnsi" w:cstheme="minorHAnsi"/>
          <w:b/>
          <w:bCs/>
          <w:color w:val="000000"/>
          <w:lang w:eastAsia="en-US"/>
        </w:rPr>
      </w:pPr>
    </w:p>
    <w:p w14:paraId="32068203" w14:textId="533C450B" w:rsidR="00454D42" w:rsidRPr="008F420C" w:rsidRDefault="00454D42" w:rsidP="00454D42">
      <w:pPr>
        <w:autoSpaceDE w:val="0"/>
        <w:autoSpaceDN w:val="0"/>
        <w:adjustRightInd w:val="0"/>
        <w:rPr>
          <w:rFonts w:asciiTheme="minorHAnsi" w:hAnsiTheme="minorHAnsi" w:cstheme="minorHAnsi"/>
          <w:b/>
          <w:bCs/>
          <w:color w:val="000000"/>
          <w:lang w:eastAsia="en-US"/>
        </w:rPr>
      </w:pPr>
      <w:r w:rsidRPr="008F420C">
        <w:rPr>
          <w:rFonts w:asciiTheme="minorHAnsi" w:hAnsiTheme="minorHAnsi" w:cstheme="minorHAnsi"/>
          <w:b/>
          <w:bCs/>
          <w:color w:val="000000"/>
          <w:lang w:eastAsia="en-US"/>
        </w:rPr>
        <w:t>This means that situations may arise, particularly for 16- and 17-year-old</w:t>
      </w:r>
      <w:r w:rsidR="008F420C">
        <w:rPr>
          <w:rFonts w:asciiTheme="minorHAnsi" w:hAnsiTheme="minorHAnsi" w:cstheme="minorHAnsi"/>
          <w:b/>
          <w:bCs/>
          <w:color w:val="000000"/>
          <w:lang w:eastAsia="en-US"/>
        </w:rPr>
        <w:t xml:space="preserve"> </w:t>
      </w:r>
      <w:r w:rsidRPr="008F420C">
        <w:rPr>
          <w:rFonts w:asciiTheme="minorHAnsi" w:hAnsiTheme="minorHAnsi" w:cstheme="minorHAnsi"/>
          <w:b/>
          <w:bCs/>
          <w:color w:val="000000"/>
          <w:lang w:eastAsia="en-US"/>
        </w:rPr>
        <w:t>young people, where engagement from services for both children and</w:t>
      </w:r>
      <w:r w:rsidR="008F420C">
        <w:rPr>
          <w:rFonts w:asciiTheme="minorHAnsi" w:hAnsiTheme="minorHAnsi" w:cstheme="minorHAnsi"/>
          <w:b/>
          <w:bCs/>
          <w:color w:val="000000"/>
          <w:lang w:eastAsia="en-US"/>
        </w:rPr>
        <w:t xml:space="preserve"> </w:t>
      </w:r>
      <w:r w:rsidRPr="008F420C">
        <w:rPr>
          <w:rFonts w:asciiTheme="minorHAnsi" w:hAnsiTheme="minorHAnsi" w:cstheme="minorHAnsi"/>
          <w:b/>
          <w:bCs/>
          <w:color w:val="000000"/>
          <w:lang w:eastAsia="en-US"/>
        </w:rPr>
        <w:t>adults is appropriate.</w:t>
      </w:r>
    </w:p>
    <w:p w14:paraId="07ACADD0" w14:textId="77777777" w:rsidR="00706D4A" w:rsidRDefault="00706D4A" w:rsidP="00454D42">
      <w:pPr>
        <w:autoSpaceDE w:val="0"/>
        <w:autoSpaceDN w:val="0"/>
        <w:adjustRightInd w:val="0"/>
        <w:rPr>
          <w:rFonts w:asciiTheme="minorHAnsi" w:hAnsiTheme="minorHAnsi" w:cstheme="minorHAnsi"/>
          <w:b/>
          <w:bCs/>
          <w:color w:val="000000"/>
          <w:sz w:val="28"/>
          <w:szCs w:val="28"/>
          <w:lang w:eastAsia="en-US"/>
        </w:rPr>
      </w:pPr>
    </w:p>
    <w:p w14:paraId="0FD2E6EC" w14:textId="77777777" w:rsidR="00706D4A" w:rsidRDefault="00706D4A" w:rsidP="00454D42">
      <w:pPr>
        <w:autoSpaceDE w:val="0"/>
        <w:autoSpaceDN w:val="0"/>
        <w:adjustRightInd w:val="0"/>
        <w:rPr>
          <w:rFonts w:asciiTheme="minorHAnsi" w:hAnsiTheme="minorHAnsi" w:cstheme="minorHAnsi"/>
          <w:b/>
          <w:bCs/>
          <w:color w:val="000000"/>
          <w:sz w:val="28"/>
          <w:szCs w:val="28"/>
          <w:lang w:eastAsia="en-US"/>
        </w:rPr>
      </w:pPr>
    </w:p>
    <w:bookmarkEnd w:id="4"/>
    <w:p w14:paraId="03A10D1C" w14:textId="77777777" w:rsidR="0052786F" w:rsidRDefault="0052786F" w:rsidP="00454D42">
      <w:pPr>
        <w:autoSpaceDE w:val="0"/>
        <w:autoSpaceDN w:val="0"/>
        <w:adjustRightInd w:val="0"/>
        <w:rPr>
          <w:rFonts w:asciiTheme="minorHAnsi" w:hAnsiTheme="minorHAnsi" w:cstheme="minorHAnsi"/>
          <w:b/>
          <w:bCs/>
          <w:color w:val="000000"/>
          <w:sz w:val="28"/>
          <w:szCs w:val="28"/>
          <w:lang w:eastAsia="en-US"/>
        </w:rPr>
      </w:pPr>
    </w:p>
    <w:p w14:paraId="627EB891" w14:textId="77777777" w:rsidR="0052786F" w:rsidRDefault="0052786F" w:rsidP="00454D42">
      <w:pPr>
        <w:autoSpaceDE w:val="0"/>
        <w:autoSpaceDN w:val="0"/>
        <w:adjustRightInd w:val="0"/>
        <w:rPr>
          <w:rFonts w:asciiTheme="minorHAnsi" w:hAnsiTheme="minorHAnsi" w:cstheme="minorHAnsi"/>
          <w:b/>
          <w:bCs/>
          <w:color w:val="000000"/>
          <w:sz w:val="28"/>
          <w:szCs w:val="28"/>
          <w:lang w:eastAsia="en-US"/>
        </w:rPr>
      </w:pPr>
    </w:p>
    <w:p w14:paraId="445511BF" w14:textId="77777777" w:rsidR="0052786F" w:rsidRDefault="0052786F" w:rsidP="00454D42">
      <w:pPr>
        <w:autoSpaceDE w:val="0"/>
        <w:autoSpaceDN w:val="0"/>
        <w:adjustRightInd w:val="0"/>
        <w:rPr>
          <w:rFonts w:asciiTheme="minorHAnsi" w:hAnsiTheme="minorHAnsi" w:cstheme="minorHAnsi"/>
          <w:b/>
          <w:bCs/>
          <w:color w:val="000000"/>
          <w:sz w:val="28"/>
          <w:szCs w:val="28"/>
          <w:lang w:eastAsia="en-US"/>
        </w:rPr>
      </w:pPr>
    </w:p>
    <w:p w14:paraId="431AE043" w14:textId="77777777" w:rsidR="0052786F" w:rsidRPr="00706D4A" w:rsidRDefault="0052786F" w:rsidP="00454D42">
      <w:pPr>
        <w:autoSpaceDE w:val="0"/>
        <w:autoSpaceDN w:val="0"/>
        <w:adjustRightInd w:val="0"/>
        <w:rPr>
          <w:rFonts w:asciiTheme="minorHAnsi" w:hAnsiTheme="minorHAnsi" w:cstheme="minorHAnsi"/>
          <w:b/>
          <w:bCs/>
          <w:color w:val="000000"/>
          <w:sz w:val="28"/>
          <w:szCs w:val="28"/>
          <w:lang w:eastAsia="en-US"/>
        </w:rPr>
      </w:pPr>
    </w:p>
    <w:p w14:paraId="72F00443" w14:textId="77777777" w:rsidR="008F420C" w:rsidRDefault="008F420C" w:rsidP="0052786F">
      <w:pPr>
        <w:autoSpaceDE w:val="0"/>
        <w:autoSpaceDN w:val="0"/>
        <w:adjustRightInd w:val="0"/>
        <w:jc w:val="center"/>
        <w:rPr>
          <w:rFonts w:asciiTheme="minorHAnsi" w:hAnsiTheme="minorHAnsi" w:cstheme="minorHAnsi"/>
          <w:b/>
          <w:bCs/>
          <w:color w:val="000000" w:themeColor="text1"/>
          <w:sz w:val="32"/>
          <w:szCs w:val="32"/>
          <w:lang w:eastAsia="en-US"/>
        </w:rPr>
      </w:pPr>
    </w:p>
    <w:p w14:paraId="6BF8631E" w14:textId="77777777" w:rsidR="008F420C" w:rsidRDefault="008F420C" w:rsidP="0052786F">
      <w:pPr>
        <w:autoSpaceDE w:val="0"/>
        <w:autoSpaceDN w:val="0"/>
        <w:adjustRightInd w:val="0"/>
        <w:jc w:val="center"/>
        <w:rPr>
          <w:rFonts w:asciiTheme="minorHAnsi" w:hAnsiTheme="minorHAnsi" w:cstheme="minorHAnsi"/>
          <w:b/>
          <w:bCs/>
          <w:color w:val="000000" w:themeColor="text1"/>
          <w:sz w:val="32"/>
          <w:szCs w:val="32"/>
          <w:lang w:eastAsia="en-US"/>
        </w:rPr>
      </w:pPr>
    </w:p>
    <w:p w14:paraId="46631400" w14:textId="47ED3AA7" w:rsidR="0052786F" w:rsidRDefault="0052786F" w:rsidP="0052786F">
      <w:pPr>
        <w:autoSpaceDE w:val="0"/>
        <w:autoSpaceDN w:val="0"/>
        <w:adjustRightInd w:val="0"/>
        <w:jc w:val="center"/>
        <w:rPr>
          <w:rFonts w:asciiTheme="minorHAnsi" w:hAnsiTheme="minorHAnsi" w:cstheme="minorHAnsi"/>
          <w:b/>
          <w:bCs/>
          <w:color w:val="000000" w:themeColor="text1"/>
          <w:sz w:val="32"/>
          <w:szCs w:val="32"/>
          <w:lang w:eastAsia="en-US"/>
        </w:rPr>
      </w:pPr>
      <w:r>
        <w:rPr>
          <w:rFonts w:asciiTheme="minorHAnsi" w:hAnsiTheme="minorHAnsi" w:cstheme="minorHAnsi"/>
          <w:b/>
          <w:bCs/>
          <w:color w:val="000000" w:themeColor="text1"/>
          <w:sz w:val="32"/>
          <w:szCs w:val="32"/>
          <w:lang w:eastAsia="en-US"/>
        </w:rPr>
        <w:lastRenderedPageBreak/>
        <w:t>Appendices</w:t>
      </w:r>
    </w:p>
    <w:p w14:paraId="2F851149" w14:textId="77777777" w:rsidR="0052786F" w:rsidRDefault="0052786F" w:rsidP="0052786F">
      <w:pPr>
        <w:autoSpaceDE w:val="0"/>
        <w:autoSpaceDN w:val="0"/>
        <w:adjustRightInd w:val="0"/>
        <w:rPr>
          <w:rFonts w:asciiTheme="minorHAnsi" w:hAnsiTheme="minorHAnsi" w:cstheme="minorHAnsi"/>
          <w:b/>
          <w:bCs/>
          <w:color w:val="000000" w:themeColor="text1"/>
          <w:sz w:val="32"/>
          <w:szCs w:val="32"/>
          <w:lang w:eastAsia="en-US"/>
        </w:rPr>
      </w:pPr>
    </w:p>
    <w:p w14:paraId="6427C375" w14:textId="7F5AF750" w:rsidR="0052786F" w:rsidRPr="0052786F" w:rsidRDefault="0052786F" w:rsidP="0052786F">
      <w:pPr>
        <w:autoSpaceDE w:val="0"/>
        <w:autoSpaceDN w:val="0"/>
        <w:adjustRightInd w:val="0"/>
        <w:rPr>
          <w:rFonts w:asciiTheme="minorHAnsi" w:hAnsiTheme="minorHAnsi" w:cstheme="minorHAnsi"/>
          <w:b/>
          <w:bCs/>
          <w:color w:val="000000" w:themeColor="text1"/>
          <w:sz w:val="32"/>
          <w:szCs w:val="32"/>
          <w:lang w:eastAsia="en-US"/>
        </w:rPr>
      </w:pPr>
      <w:r>
        <w:rPr>
          <w:rFonts w:asciiTheme="minorHAnsi" w:hAnsiTheme="minorHAnsi" w:cstheme="minorHAnsi"/>
          <w:b/>
          <w:bCs/>
          <w:color w:val="000000" w:themeColor="text1"/>
          <w:sz w:val="32"/>
          <w:szCs w:val="32"/>
          <w:lang w:eastAsia="en-US"/>
        </w:rPr>
        <w:t xml:space="preserve">Appendix 1: </w:t>
      </w:r>
      <w:r w:rsidRPr="00706D4A">
        <w:rPr>
          <w:rFonts w:asciiTheme="minorHAnsi" w:hAnsiTheme="minorHAnsi" w:cstheme="minorHAnsi"/>
          <w:b/>
          <w:bCs/>
          <w:color w:val="000000" w:themeColor="text1"/>
          <w:sz w:val="32"/>
          <w:szCs w:val="32"/>
          <w:lang w:eastAsia="en-US"/>
        </w:rPr>
        <w:t>The Legislation and policy context of Criminal Exploitation in</w:t>
      </w:r>
      <w:r>
        <w:rPr>
          <w:rFonts w:asciiTheme="minorHAnsi" w:hAnsiTheme="minorHAnsi" w:cstheme="minorHAnsi"/>
          <w:b/>
          <w:bCs/>
          <w:color w:val="000000" w:themeColor="text1"/>
          <w:sz w:val="32"/>
          <w:szCs w:val="32"/>
          <w:lang w:eastAsia="en-US"/>
        </w:rPr>
        <w:t xml:space="preserve"> </w:t>
      </w:r>
      <w:r w:rsidRPr="00706D4A">
        <w:rPr>
          <w:rFonts w:asciiTheme="minorHAnsi" w:hAnsiTheme="minorHAnsi" w:cstheme="minorHAnsi"/>
          <w:b/>
          <w:bCs/>
          <w:color w:val="000000" w:themeColor="text1"/>
          <w:sz w:val="32"/>
          <w:szCs w:val="32"/>
          <w:lang w:eastAsia="en-US"/>
        </w:rPr>
        <w:t>Scotland</w:t>
      </w:r>
    </w:p>
    <w:p w14:paraId="6482500B" w14:textId="77777777" w:rsidR="0052786F" w:rsidRDefault="0052786F" w:rsidP="0052786F">
      <w:pPr>
        <w:autoSpaceDE w:val="0"/>
        <w:autoSpaceDN w:val="0"/>
        <w:adjustRightInd w:val="0"/>
        <w:rPr>
          <w:rFonts w:ascii="Arial" w:hAnsi="Arial" w:cs="Arial"/>
          <w:color w:val="000000"/>
          <w:sz w:val="28"/>
          <w:szCs w:val="28"/>
          <w:lang w:eastAsia="en-US"/>
        </w:rPr>
      </w:pPr>
    </w:p>
    <w:p w14:paraId="7645AF74"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There is a range of legislation and policy in Scotland which aims to</w:t>
      </w:r>
    </w:p>
    <w:p w14:paraId="6A68DFD6"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protect victims of criminal exploitation.</w:t>
      </w:r>
      <w:r>
        <w:rPr>
          <w:rFonts w:asciiTheme="minorHAnsi" w:hAnsiTheme="minorHAnsi" w:cstheme="minorHAnsi"/>
          <w:color w:val="000000"/>
          <w:sz w:val="28"/>
          <w:szCs w:val="28"/>
          <w:lang w:eastAsia="en-US"/>
        </w:rPr>
        <w:t xml:space="preserve"> </w:t>
      </w:r>
      <w:r w:rsidRPr="00706D4A">
        <w:rPr>
          <w:rFonts w:asciiTheme="minorHAnsi" w:hAnsiTheme="minorHAnsi" w:cstheme="minorHAnsi"/>
          <w:color w:val="000000"/>
          <w:sz w:val="28"/>
          <w:szCs w:val="28"/>
          <w:lang w:eastAsia="en-US"/>
        </w:rPr>
        <w:t>The Human Trafficking and Exploitation (Scotland) Act 2015 is a key</w:t>
      </w:r>
      <w:r>
        <w:rPr>
          <w:rFonts w:asciiTheme="minorHAnsi" w:hAnsiTheme="minorHAnsi" w:cstheme="minorHAnsi"/>
          <w:color w:val="000000"/>
          <w:sz w:val="28"/>
          <w:szCs w:val="28"/>
          <w:lang w:eastAsia="en-US"/>
        </w:rPr>
        <w:t xml:space="preserve"> </w:t>
      </w:r>
      <w:r w:rsidRPr="00706D4A">
        <w:rPr>
          <w:rFonts w:asciiTheme="minorHAnsi" w:hAnsiTheme="minorHAnsi" w:cstheme="minorHAnsi"/>
          <w:color w:val="000000"/>
          <w:sz w:val="28"/>
          <w:szCs w:val="28"/>
          <w:lang w:eastAsia="en-US"/>
        </w:rPr>
        <w:t>piece of legislation to consider when responding to those who have been</w:t>
      </w:r>
      <w:r>
        <w:rPr>
          <w:rFonts w:asciiTheme="minorHAnsi" w:hAnsiTheme="minorHAnsi" w:cstheme="minorHAnsi"/>
          <w:color w:val="000000"/>
          <w:sz w:val="28"/>
          <w:szCs w:val="28"/>
          <w:lang w:eastAsia="en-US"/>
        </w:rPr>
        <w:t xml:space="preserve"> </w:t>
      </w:r>
      <w:r w:rsidRPr="00706D4A">
        <w:rPr>
          <w:rFonts w:asciiTheme="minorHAnsi" w:hAnsiTheme="minorHAnsi" w:cstheme="minorHAnsi"/>
          <w:color w:val="000000"/>
          <w:sz w:val="28"/>
          <w:szCs w:val="28"/>
          <w:lang w:eastAsia="en-US"/>
        </w:rPr>
        <w:t xml:space="preserve">criminally exploited. Instructions have been published by the </w:t>
      </w:r>
      <w:proofErr w:type="gramStart"/>
      <w:r w:rsidRPr="00706D4A">
        <w:rPr>
          <w:rFonts w:asciiTheme="minorHAnsi" w:hAnsiTheme="minorHAnsi" w:cstheme="minorHAnsi"/>
          <w:color w:val="000000"/>
          <w:sz w:val="28"/>
          <w:szCs w:val="28"/>
          <w:lang w:eastAsia="en-US"/>
        </w:rPr>
        <w:t>Lord</w:t>
      </w:r>
      <w:proofErr w:type="gramEnd"/>
    </w:p>
    <w:p w14:paraId="546007C2"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Advocate, as required by section 8 of the 2015 Act. These instructions</w:t>
      </w:r>
    </w:p>
    <w:p w14:paraId="0316705A"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cover any situation where a person is reported to the Crown Office and</w:t>
      </w:r>
    </w:p>
    <w:p w14:paraId="0EE0DC21"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 xml:space="preserve">Procurator Fiscal Service (COPFS) for a criminal offence where there </w:t>
      </w:r>
      <w:proofErr w:type="gramStart"/>
      <w:r w:rsidRPr="00706D4A">
        <w:rPr>
          <w:rFonts w:asciiTheme="minorHAnsi" w:hAnsiTheme="minorHAnsi" w:cstheme="minorHAnsi"/>
          <w:color w:val="000000"/>
          <w:sz w:val="28"/>
          <w:szCs w:val="28"/>
          <w:lang w:eastAsia="en-US"/>
        </w:rPr>
        <w:t>is</w:t>
      </w:r>
      <w:proofErr w:type="gramEnd"/>
    </w:p>
    <w:p w14:paraId="636990A4"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 xml:space="preserve">credible and reliable information that exploitation or trafficking has led to the individual committing the offence. The instructions referred to in </w:t>
      </w:r>
      <w:proofErr w:type="gramStart"/>
      <w:r w:rsidRPr="00706D4A">
        <w:rPr>
          <w:rFonts w:asciiTheme="minorHAnsi" w:hAnsiTheme="minorHAnsi" w:cstheme="minorHAnsi"/>
          <w:color w:val="000000"/>
          <w:sz w:val="28"/>
          <w:szCs w:val="28"/>
          <w:lang w:eastAsia="en-US"/>
        </w:rPr>
        <w:t>part</w:t>
      </w:r>
      <w:proofErr w:type="gramEnd"/>
    </w:p>
    <w:p w14:paraId="63DECC53"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2 detail the circumstances in which there is a strong presumption against</w:t>
      </w:r>
    </w:p>
    <w:p w14:paraId="755189CE"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prosecution for both children and adults.</w:t>
      </w:r>
    </w:p>
    <w:p w14:paraId="54209520" w14:textId="77777777" w:rsidR="0052786F" w:rsidRDefault="0052786F" w:rsidP="0052786F">
      <w:pPr>
        <w:autoSpaceDE w:val="0"/>
        <w:autoSpaceDN w:val="0"/>
        <w:adjustRightInd w:val="0"/>
        <w:rPr>
          <w:rFonts w:asciiTheme="minorHAnsi" w:hAnsiTheme="minorHAnsi" w:cstheme="minorHAnsi"/>
          <w:color w:val="000000"/>
          <w:sz w:val="28"/>
          <w:szCs w:val="28"/>
          <w:lang w:eastAsia="en-US"/>
        </w:rPr>
      </w:pPr>
    </w:p>
    <w:p w14:paraId="0105DF0B"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Working alongside the Human Trafficking and Exploitation</w:t>
      </w:r>
    </w:p>
    <w:p w14:paraId="594A6A7B"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(Scotland) Act 2015 is the Fourth Annual Progress Report 2020 – 2021</w:t>
      </w:r>
    </w:p>
    <w:p w14:paraId="16E3E773"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 xml:space="preserve">which was published in 2022, the intention is to publish the Fifth </w:t>
      </w:r>
      <w:proofErr w:type="gramStart"/>
      <w:r w:rsidRPr="00706D4A">
        <w:rPr>
          <w:rFonts w:asciiTheme="minorHAnsi" w:hAnsiTheme="minorHAnsi" w:cstheme="minorHAnsi"/>
          <w:color w:val="000000"/>
          <w:sz w:val="28"/>
          <w:szCs w:val="28"/>
          <w:lang w:eastAsia="en-US"/>
        </w:rPr>
        <w:t>Annual</w:t>
      </w:r>
      <w:proofErr w:type="gramEnd"/>
    </w:p>
    <w:p w14:paraId="4032E1E5"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Progress Report in Spring/Summer 2023. The main action areas of the</w:t>
      </w:r>
    </w:p>
    <w:p w14:paraId="7B10F417"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 xml:space="preserve">strategy </w:t>
      </w:r>
      <w:proofErr w:type="gramStart"/>
      <w:r w:rsidRPr="00706D4A">
        <w:rPr>
          <w:rFonts w:asciiTheme="minorHAnsi" w:hAnsiTheme="minorHAnsi" w:cstheme="minorHAnsi"/>
          <w:color w:val="000000"/>
          <w:sz w:val="28"/>
          <w:szCs w:val="28"/>
          <w:lang w:eastAsia="en-US"/>
        </w:rPr>
        <w:t>are</w:t>
      </w:r>
      <w:proofErr w:type="gramEnd"/>
      <w:r w:rsidRPr="00706D4A">
        <w:rPr>
          <w:rFonts w:asciiTheme="minorHAnsi" w:hAnsiTheme="minorHAnsi" w:cstheme="minorHAnsi"/>
          <w:color w:val="000000"/>
          <w:sz w:val="28"/>
          <w:szCs w:val="28"/>
          <w:lang w:eastAsia="en-US"/>
        </w:rPr>
        <w:t>:</w:t>
      </w:r>
    </w:p>
    <w:p w14:paraId="547117C1" w14:textId="77777777" w:rsidR="0052786F" w:rsidRDefault="0052786F" w:rsidP="0052786F">
      <w:pPr>
        <w:autoSpaceDE w:val="0"/>
        <w:autoSpaceDN w:val="0"/>
        <w:adjustRightInd w:val="0"/>
        <w:rPr>
          <w:rFonts w:asciiTheme="minorHAnsi" w:hAnsiTheme="minorHAnsi" w:cstheme="minorHAnsi"/>
          <w:color w:val="000000"/>
          <w:sz w:val="28"/>
          <w:szCs w:val="28"/>
          <w:lang w:eastAsia="en-US"/>
        </w:rPr>
      </w:pPr>
    </w:p>
    <w:p w14:paraId="11A93BA1"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 xml:space="preserve">1. Identifying and supporting victims to safety and </w:t>
      </w:r>
      <w:proofErr w:type="gramStart"/>
      <w:r w:rsidRPr="00706D4A">
        <w:rPr>
          <w:rFonts w:asciiTheme="minorHAnsi" w:hAnsiTheme="minorHAnsi" w:cstheme="minorHAnsi"/>
          <w:color w:val="000000"/>
          <w:sz w:val="28"/>
          <w:szCs w:val="28"/>
          <w:lang w:eastAsia="en-US"/>
        </w:rPr>
        <w:t>recovery;</w:t>
      </w:r>
      <w:proofErr w:type="gramEnd"/>
    </w:p>
    <w:p w14:paraId="24615446"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2. Identifying perpetrators and disrupting their activity; and</w:t>
      </w:r>
    </w:p>
    <w:p w14:paraId="44EAD187" w14:textId="77777777" w:rsidR="0052786F" w:rsidRPr="00706D4A"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3</w:t>
      </w:r>
      <w:r w:rsidRPr="00706D4A">
        <w:rPr>
          <w:rFonts w:asciiTheme="minorHAnsi" w:hAnsiTheme="minorHAnsi" w:cstheme="minorHAnsi"/>
          <w:b/>
          <w:bCs/>
          <w:color w:val="000000"/>
          <w:sz w:val="28"/>
          <w:szCs w:val="28"/>
          <w:lang w:eastAsia="en-US"/>
        </w:rPr>
        <w:t xml:space="preserve">. </w:t>
      </w:r>
      <w:r w:rsidRPr="00706D4A">
        <w:rPr>
          <w:rFonts w:asciiTheme="minorHAnsi" w:hAnsiTheme="minorHAnsi" w:cstheme="minorHAnsi"/>
          <w:color w:val="000000"/>
          <w:sz w:val="28"/>
          <w:szCs w:val="28"/>
          <w:lang w:eastAsia="en-US"/>
        </w:rPr>
        <w:t>Addressing the conditions, both local and global, that foster</w:t>
      </w:r>
    </w:p>
    <w:p w14:paraId="2D0E2E94" w14:textId="45D0E7B0" w:rsidR="00306EAF" w:rsidRDefault="0052786F" w:rsidP="0052786F">
      <w:pPr>
        <w:autoSpaceDE w:val="0"/>
        <w:autoSpaceDN w:val="0"/>
        <w:adjustRightInd w:val="0"/>
        <w:rPr>
          <w:rFonts w:asciiTheme="minorHAnsi" w:hAnsiTheme="minorHAnsi" w:cstheme="minorHAnsi"/>
          <w:color w:val="000000"/>
          <w:sz w:val="28"/>
          <w:szCs w:val="28"/>
          <w:lang w:eastAsia="en-US"/>
        </w:rPr>
      </w:pPr>
      <w:r w:rsidRPr="00706D4A">
        <w:rPr>
          <w:rFonts w:asciiTheme="minorHAnsi" w:hAnsiTheme="minorHAnsi" w:cstheme="minorHAnsi"/>
          <w:color w:val="000000"/>
          <w:sz w:val="28"/>
          <w:szCs w:val="28"/>
          <w:lang w:eastAsia="en-US"/>
        </w:rPr>
        <w:t>trafficking and exploitation.</w:t>
      </w:r>
    </w:p>
    <w:p w14:paraId="2D710EFC" w14:textId="77777777" w:rsidR="0052786F" w:rsidRPr="00840737" w:rsidRDefault="0052786F" w:rsidP="0052786F">
      <w:pPr>
        <w:autoSpaceDE w:val="0"/>
        <w:autoSpaceDN w:val="0"/>
        <w:adjustRightInd w:val="0"/>
        <w:rPr>
          <w:rFonts w:asciiTheme="minorHAnsi" w:hAnsiTheme="minorHAnsi" w:cstheme="minorHAnsi"/>
          <w:color w:val="000000"/>
          <w:sz w:val="28"/>
          <w:szCs w:val="28"/>
          <w:lang w:eastAsia="en-US"/>
        </w:rPr>
      </w:pPr>
    </w:p>
    <w:p w14:paraId="7FA4D98E"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On 7 March 2023, the UK Government introduced the Illegal Migration</w:t>
      </w:r>
    </w:p>
    <w:p w14:paraId="25630F9A" w14:textId="317672F2"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Bill. Amongst other measures, the Bill seeks to prevent victims of</w:t>
      </w:r>
      <w:r>
        <w:rPr>
          <w:rFonts w:asciiTheme="minorHAnsi" w:hAnsiTheme="minorHAnsi" w:cstheme="minorHAnsi"/>
          <w:sz w:val="28"/>
          <w:szCs w:val="28"/>
          <w:lang w:eastAsia="en-US"/>
        </w:rPr>
        <w:t xml:space="preserve"> </w:t>
      </w:r>
      <w:r w:rsidRPr="00840737">
        <w:rPr>
          <w:rFonts w:asciiTheme="minorHAnsi" w:hAnsiTheme="minorHAnsi" w:cstheme="minorHAnsi"/>
          <w:sz w:val="28"/>
          <w:szCs w:val="28"/>
          <w:lang w:eastAsia="en-US"/>
        </w:rPr>
        <w:t>trafficking who are deemed to have entered the UK ‘illegally’ from</w:t>
      </w:r>
      <w:r>
        <w:rPr>
          <w:rFonts w:asciiTheme="minorHAnsi" w:hAnsiTheme="minorHAnsi" w:cstheme="minorHAnsi"/>
          <w:sz w:val="28"/>
          <w:szCs w:val="28"/>
          <w:lang w:eastAsia="en-US"/>
        </w:rPr>
        <w:t xml:space="preserve"> </w:t>
      </w:r>
      <w:r w:rsidRPr="00840737">
        <w:rPr>
          <w:rFonts w:asciiTheme="minorHAnsi" w:hAnsiTheme="minorHAnsi" w:cstheme="minorHAnsi"/>
          <w:sz w:val="28"/>
          <w:szCs w:val="28"/>
          <w:lang w:eastAsia="en-US"/>
        </w:rPr>
        <w:t>accessing the safety and support currently available, both in Scotland</w:t>
      </w:r>
      <w:r>
        <w:rPr>
          <w:rFonts w:asciiTheme="minorHAnsi" w:hAnsiTheme="minorHAnsi" w:cstheme="minorHAnsi"/>
          <w:sz w:val="28"/>
          <w:szCs w:val="28"/>
          <w:lang w:eastAsia="en-US"/>
        </w:rPr>
        <w:t xml:space="preserve"> </w:t>
      </w:r>
      <w:r w:rsidRPr="00840737">
        <w:rPr>
          <w:rFonts w:asciiTheme="minorHAnsi" w:hAnsiTheme="minorHAnsi" w:cstheme="minorHAnsi"/>
          <w:sz w:val="28"/>
          <w:szCs w:val="28"/>
          <w:lang w:eastAsia="en-US"/>
        </w:rPr>
        <w:t xml:space="preserve">and the wider UK. </w:t>
      </w:r>
      <w:r w:rsidRPr="00840737">
        <w:rPr>
          <w:rFonts w:asciiTheme="minorHAnsi" w:hAnsiTheme="minorHAnsi" w:cstheme="minorHAnsi"/>
          <w:b/>
          <w:bCs/>
          <w:sz w:val="28"/>
          <w:szCs w:val="28"/>
          <w:lang w:eastAsia="en-US"/>
        </w:rPr>
        <w:t>This guidance is therefore subject to change.</w:t>
      </w:r>
    </w:p>
    <w:p w14:paraId="1873B716" w14:textId="77777777" w:rsidR="00840737" w:rsidRDefault="00840737" w:rsidP="00840737">
      <w:pPr>
        <w:autoSpaceDE w:val="0"/>
        <w:autoSpaceDN w:val="0"/>
        <w:adjustRightInd w:val="0"/>
        <w:rPr>
          <w:rFonts w:asciiTheme="minorHAnsi" w:hAnsiTheme="minorHAnsi" w:cstheme="minorHAnsi"/>
          <w:sz w:val="28"/>
          <w:szCs w:val="28"/>
          <w:lang w:eastAsia="en-US"/>
        </w:rPr>
      </w:pPr>
    </w:p>
    <w:p w14:paraId="645A51A6" w14:textId="28246CEE"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xml:space="preserve">The Scottish Government is committed to the incorporation of the </w:t>
      </w:r>
      <w:proofErr w:type="gramStart"/>
      <w:r w:rsidRPr="00840737">
        <w:rPr>
          <w:rFonts w:asciiTheme="minorHAnsi" w:hAnsiTheme="minorHAnsi" w:cstheme="minorHAnsi"/>
          <w:sz w:val="28"/>
          <w:szCs w:val="28"/>
          <w:lang w:eastAsia="en-US"/>
        </w:rPr>
        <w:t>United</w:t>
      </w:r>
      <w:proofErr w:type="gramEnd"/>
    </w:p>
    <w:p w14:paraId="77FB2AD0"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Nations Convention on the Rights of the Child (UNCRC) to the maximum</w:t>
      </w:r>
    </w:p>
    <w:p w14:paraId="79A661C6"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extent possible into Scots Law. At every point of engagement with</w:t>
      </w:r>
    </w:p>
    <w:p w14:paraId="7F01DEA3"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lastRenderedPageBreak/>
        <w:t>children, a rights-respecting approach must be adopted. All articles of</w:t>
      </w:r>
    </w:p>
    <w:p w14:paraId="05C72135"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xml:space="preserve">the UNCRC are interconnected, have equal weighting and must </w:t>
      </w:r>
      <w:proofErr w:type="gramStart"/>
      <w:r w:rsidRPr="00840737">
        <w:rPr>
          <w:rFonts w:asciiTheme="minorHAnsi" w:hAnsiTheme="minorHAnsi" w:cstheme="minorHAnsi"/>
          <w:sz w:val="28"/>
          <w:szCs w:val="28"/>
          <w:lang w:eastAsia="en-US"/>
        </w:rPr>
        <w:t>be</w:t>
      </w:r>
      <w:proofErr w:type="gramEnd"/>
    </w:p>
    <w:p w14:paraId="4351A9D2"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xml:space="preserve">upheld for all children regardless of their involvement in </w:t>
      </w:r>
      <w:proofErr w:type="gramStart"/>
      <w:r w:rsidRPr="00840737">
        <w:rPr>
          <w:rFonts w:asciiTheme="minorHAnsi" w:hAnsiTheme="minorHAnsi" w:cstheme="minorHAnsi"/>
          <w:sz w:val="28"/>
          <w:szCs w:val="28"/>
          <w:lang w:eastAsia="en-US"/>
        </w:rPr>
        <w:t>criminal</w:t>
      </w:r>
      <w:proofErr w:type="gramEnd"/>
    </w:p>
    <w:p w14:paraId="2EECC6A4"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xml:space="preserve">behaviour. Article 19 of the UNCRC says that States Parties shall </w:t>
      </w:r>
      <w:proofErr w:type="gramStart"/>
      <w:r w:rsidRPr="00840737">
        <w:rPr>
          <w:rFonts w:asciiTheme="minorHAnsi" w:hAnsiTheme="minorHAnsi" w:cstheme="minorHAnsi"/>
          <w:sz w:val="28"/>
          <w:szCs w:val="28"/>
          <w:lang w:eastAsia="en-US"/>
        </w:rPr>
        <w:t>take</w:t>
      </w:r>
      <w:proofErr w:type="gramEnd"/>
    </w:p>
    <w:p w14:paraId="4C8D43E4"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xml:space="preserve">all appropriate measures to protect children from exploitation and </w:t>
      </w:r>
      <w:proofErr w:type="gramStart"/>
      <w:r w:rsidRPr="00840737">
        <w:rPr>
          <w:rFonts w:asciiTheme="minorHAnsi" w:hAnsiTheme="minorHAnsi" w:cstheme="minorHAnsi"/>
          <w:sz w:val="28"/>
          <w:szCs w:val="28"/>
          <w:lang w:eastAsia="en-US"/>
        </w:rPr>
        <w:t>gives</w:t>
      </w:r>
      <w:proofErr w:type="gramEnd"/>
    </w:p>
    <w:p w14:paraId="62725226"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children the right to support under Article 19 (2). Such protective</w:t>
      </w:r>
    </w:p>
    <w:p w14:paraId="56C67137"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measures should, as appropriate, include effective procedures for the</w:t>
      </w:r>
    </w:p>
    <w:p w14:paraId="15F23D06"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establishment of social programmes to provide necessary support for</w:t>
      </w:r>
    </w:p>
    <w:p w14:paraId="091BD431"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the child and for those who have the care of the child, as well as for</w:t>
      </w:r>
    </w:p>
    <w:p w14:paraId="0BA81A72"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other forms of prevention. This includes identification, reporting, referral,</w:t>
      </w:r>
    </w:p>
    <w:p w14:paraId="4B0B3532"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xml:space="preserve">investigation, treatment and follow up of instances of child </w:t>
      </w:r>
      <w:proofErr w:type="gramStart"/>
      <w:r w:rsidRPr="00840737">
        <w:rPr>
          <w:rFonts w:asciiTheme="minorHAnsi" w:hAnsiTheme="minorHAnsi" w:cstheme="minorHAnsi"/>
          <w:sz w:val="28"/>
          <w:szCs w:val="28"/>
          <w:lang w:eastAsia="en-US"/>
        </w:rPr>
        <w:t>maltreatment</w:t>
      </w:r>
      <w:proofErr w:type="gramEnd"/>
    </w:p>
    <w:p w14:paraId="08049855"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described, and, as appropriate for judicial involvement.</w:t>
      </w:r>
    </w:p>
    <w:p w14:paraId="7C4D81C7" w14:textId="77777777" w:rsidR="00840737" w:rsidRDefault="00840737" w:rsidP="00840737">
      <w:pPr>
        <w:autoSpaceDE w:val="0"/>
        <w:autoSpaceDN w:val="0"/>
        <w:adjustRightInd w:val="0"/>
        <w:rPr>
          <w:rFonts w:asciiTheme="minorHAnsi" w:hAnsiTheme="minorHAnsi" w:cstheme="minorHAnsi"/>
          <w:sz w:val="28"/>
          <w:szCs w:val="28"/>
          <w:lang w:eastAsia="en-US"/>
        </w:rPr>
      </w:pPr>
    </w:p>
    <w:p w14:paraId="3354AE33" w14:textId="2A438B8E"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All responses must be informed by relevant legislation and guidance,</w:t>
      </w:r>
    </w:p>
    <w:p w14:paraId="52ABB2A4"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including:</w:t>
      </w:r>
    </w:p>
    <w:p w14:paraId="620BCE3F" w14:textId="77777777" w:rsidR="00840737" w:rsidRDefault="00840737" w:rsidP="00840737">
      <w:pPr>
        <w:autoSpaceDE w:val="0"/>
        <w:autoSpaceDN w:val="0"/>
        <w:adjustRightInd w:val="0"/>
        <w:rPr>
          <w:rFonts w:asciiTheme="minorHAnsi" w:hAnsiTheme="minorHAnsi" w:cstheme="minorHAnsi"/>
          <w:sz w:val="28"/>
          <w:szCs w:val="28"/>
          <w:lang w:eastAsia="en-US"/>
        </w:rPr>
      </w:pPr>
    </w:p>
    <w:p w14:paraId="1FF12ECC" w14:textId="44789C2A"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National Guidance for Child Protection in Scotland (2021)</w:t>
      </w:r>
    </w:p>
    <w:p w14:paraId="029D0D33"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Adult Support and Protection (Scotland) Act 2007</w:t>
      </w:r>
    </w:p>
    <w:p w14:paraId="5E0FFCC5"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Adult Support and Protection (Scotland) Act 2007 – Code of</w:t>
      </w:r>
    </w:p>
    <w:p w14:paraId="266107F5"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Practice</w:t>
      </w:r>
    </w:p>
    <w:p w14:paraId="737B0C2E"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Human Trafficking and Exploitation (Scotland) Act 2015</w:t>
      </w:r>
    </w:p>
    <w:p w14:paraId="528F3A2B"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Practitioner Guidance on Criminal Exploitation</w:t>
      </w:r>
    </w:p>
    <w:p w14:paraId="5BB76E64"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30</w:t>
      </w:r>
    </w:p>
    <w:p w14:paraId="2712EC50"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The Human Trafficking and Exploitation (Scotland) Act 2015 – A</w:t>
      </w:r>
    </w:p>
    <w:p w14:paraId="1C0087D1"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Guide</w:t>
      </w:r>
    </w:p>
    <w:p w14:paraId="5B670CBB"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National Referral Mechanism Toolkit March 2021.pdf</w:t>
      </w:r>
    </w:p>
    <w:p w14:paraId="1B60376E"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(migrationscotland.org.uk)</w:t>
      </w:r>
    </w:p>
    <w:p w14:paraId="553B341A"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National referral mechanism guidance: adult (Northern Ireland and</w:t>
      </w:r>
    </w:p>
    <w:p w14:paraId="5B4AABAD"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Scotland) - GOV.UK (www.gov.uk)</w:t>
      </w:r>
    </w:p>
    <w:p w14:paraId="5AA8EAB5"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Getting it right for every child (Updated 2022)</w:t>
      </w:r>
    </w:p>
    <w:p w14:paraId="1D40F9F2" w14:textId="77777777" w:rsidR="00840737" w:rsidRPr="00840737" w:rsidRDefault="00840737" w:rsidP="00840737">
      <w:pPr>
        <w:autoSpaceDE w:val="0"/>
        <w:autoSpaceDN w:val="0"/>
        <w:adjustRightInd w:val="0"/>
        <w:rPr>
          <w:rFonts w:asciiTheme="minorHAnsi" w:hAnsiTheme="minorHAnsi" w:cstheme="minorHAnsi"/>
          <w:sz w:val="28"/>
          <w:szCs w:val="28"/>
          <w:lang w:eastAsia="en-US"/>
        </w:rPr>
      </w:pPr>
      <w:r w:rsidRPr="00840737">
        <w:rPr>
          <w:rFonts w:asciiTheme="minorHAnsi" w:hAnsiTheme="minorHAnsi" w:cstheme="minorHAnsi"/>
          <w:sz w:val="28"/>
          <w:szCs w:val="28"/>
          <w:lang w:eastAsia="en-US"/>
        </w:rPr>
        <w:t>• Human Trafficking and Exploitation Guidance for Scottish Local</w:t>
      </w:r>
    </w:p>
    <w:p w14:paraId="5B5C8645" w14:textId="60C18ABC"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sz w:val="28"/>
          <w:szCs w:val="28"/>
          <w:lang w:eastAsia="en-US"/>
        </w:rPr>
        <w:t>Authorities</w:t>
      </w:r>
    </w:p>
    <w:p w14:paraId="2AAE76A9" w14:textId="77777777" w:rsidR="00840737" w:rsidRDefault="00840737" w:rsidP="0052786F">
      <w:pPr>
        <w:rPr>
          <w:rFonts w:asciiTheme="minorHAnsi" w:hAnsiTheme="minorHAnsi" w:cstheme="minorHAnsi"/>
          <w:b/>
          <w:bCs/>
          <w:sz w:val="32"/>
          <w:szCs w:val="32"/>
          <w:lang w:eastAsia="en-US"/>
        </w:rPr>
      </w:pPr>
    </w:p>
    <w:p w14:paraId="09B2686F" w14:textId="79F442AA" w:rsidR="0052786F" w:rsidRDefault="0052786F" w:rsidP="0052786F">
      <w:pPr>
        <w:rPr>
          <w:rFonts w:asciiTheme="minorHAnsi" w:hAnsiTheme="minorHAnsi" w:cstheme="minorHAnsi"/>
          <w:b/>
          <w:bCs/>
          <w:sz w:val="32"/>
          <w:szCs w:val="32"/>
          <w:lang w:eastAsia="en-US"/>
        </w:rPr>
      </w:pPr>
      <w:r>
        <w:rPr>
          <w:rFonts w:asciiTheme="minorHAnsi" w:hAnsiTheme="minorHAnsi" w:cstheme="minorHAnsi"/>
          <w:b/>
          <w:bCs/>
          <w:sz w:val="32"/>
          <w:szCs w:val="32"/>
          <w:lang w:eastAsia="en-US"/>
        </w:rPr>
        <w:t>Appendix 2: Glossary of terms</w:t>
      </w:r>
    </w:p>
    <w:p w14:paraId="685E257F" w14:textId="77777777" w:rsidR="0052786F" w:rsidRPr="0052786F" w:rsidRDefault="0052786F" w:rsidP="0052786F">
      <w:pPr>
        <w:rPr>
          <w:rFonts w:asciiTheme="minorHAnsi" w:hAnsiTheme="minorHAnsi" w:cstheme="minorHAnsi"/>
          <w:b/>
          <w:bCs/>
          <w:sz w:val="28"/>
          <w:szCs w:val="28"/>
          <w:lang w:eastAsia="en-US"/>
        </w:rPr>
      </w:pPr>
    </w:p>
    <w:p w14:paraId="6B3996A1"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Bando – Abandoned building such as a house, </w:t>
      </w:r>
      <w:proofErr w:type="gramStart"/>
      <w:r w:rsidRPr="0052786F">
        <w:rPr>
          <w:rFonts w:asciiTheme="minorHAnsi" w:hAnsiTheme="minorHAnsi" w:cstheme="minorHAnsi"/>
          <w:sz w:val="28"/>
          <w:szCs w:val="28"/>
          <w:lang w:eastAsia="en-US"/>
        </w:rPr>
        <w:t>pub</w:t>
      </w:r>
      <w:proofErr w:type="gramEnd"/>
      <w:r w:rsidRPr="0052786F">
        <w:rPr>
          <w:rFonts w:asciiTheme="minorHAnsi" w:hAnsiTheme="minorHAnsi" w:cstheme="minorHAnsi"/>
          <w:sz w:val="28"/>
          <w:szCs w:val="28"/>
          <w:lang w:eastAsia="en-US"/>
        </w:rPr>
        <w:t xml:space="preserve"> or shop where drugs</w:t>
      </w:r>
    </w:p>
    <w:p w14:paraId="1B548764"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are sold or manufactured.</w:t>
      </w:r>
    </w:p>
    <w:p w14:paraId="7A1D99E0"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14DAC632" w14:textId="42455D6B"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Burner Phone - A “burner phone” is a cheap, prepaid mobile phone </w:t>
      </w:r>
      <w:proofErr w:type="gramStart"/>
      <w:r w:rsidRPr="0052786F">
        <w:rPr>
          <w:rFonts w:asciiTheme="minorHAnsi" w:hAnsiTheme="minorHAnsi" w:cstheme="minorHAnsi"/>
          <w:sz w:val="28"/>
          <w:szCs w:val="28"/>
          <w:lang w:eastAsia="en-US"/>
        </w:rPr>
        <w:t>that</w:t>
      </w:r>
      <w:proofErr w:type="gramEnd"/>
    </w:p>
    <w:p w14:paraId="27F22EDA"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can be destroyed or discarded when no longer required, therefore they</w:t>
      </w:r>
    </w:p>
    <w:p w14:paraId="10FC2E00"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are often used to evade detection by authorities.</w:t>
      </w:r>
    </w:p>
    <w:p w14:paraId="357D7072"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Burner SIM - A “burner SIM” is a related term, and refers to a cheap,</w:t>
      </w:r>
    </w:p>
    <w:p w14:paraId="284F92F7"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prepaid SIM card that can be inserted into another phone. The SIM </w:t>
      </w:r>
      <w:proofErr w:type="gramStart"/>
      <w:r w:rsidRPr="0052786F">
        <w:rPr>
          <w:rFonts w:asciiTheme="minorHAnsi" w:hAnsiTheme="minorHAnsi" w:cstheme="minorHAnsi"/>
          <w:sz w:val="28"/>
          <w:szCs w:val="28"/>
          <w:lang w:eastAsia="en-US"/>
        </w:rPr>
        <w:t>card</w:t>
      </w:r>
      <w:proofErr w:type="gramEnd"/>
    </w:p>
    <w:p w14:paraId="0FC5E77F"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may be used for a limited period and not linked to a person’s true</w:t>
      </w:r>
    </w:p>
    <w:p w14:paraId="364EBDD7"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identity.</w:t>
      </w:r>
    </w:p>
    <w:p w14:paraId="44394ACB"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05D5BE9F" w14:textId="5CA51591"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Competent Authorities – The SCA and Immigration Enforcement</w:t>
      </w:r>
    </w:p>
    <w:p w14:paraId="7ADB7E76"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73FE813F" w14:textId="64F735E5"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Competent Authority (IECA) sit within the Home Office and </w:t>
      </w:r>
      <w:proofErr w:type="gramStart"/>
      <w:r w:rsidRPr="0052786F">
        <w:rPr>
          <w:rFonts w:asciiTheme="minorHAnsi" w:hAnsiTheme="minorHAnsi" w:cstheme="minorHAnsi"/>
          <w:sz w:val="28"/>
          <w:szCs w:val="28"/>
          <w:lang w:eastAsia="en-US"/>
        </w:rPr>
        <w:t>consider</w:t>
      </w:r>
      <w:proofErr w:type="gramEnd"/>
    </w:p>
    <w:p w14:paraId="05B14387"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cases of potential victims referred to the NRM. The Competent</w:t>
      </w:r>
    </w:p>
    <w:p w14:paraId="7C784C69"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Authorities operate a two-stage decision-making process to </w:t>
      </w:r>
      <w:proofErr w:type="gramStart"/>
      <w:r w:rsidRPr="0052786F">
        <w:rPr>
          <w:rFonts w:asciiTheme="minorHAnsi" w:hAnsiTheme="minorHAnsi" w:cstheme="minorHAnsi"/>
          <w:sz w:val="28"/>
          <w:szCs w:val="28"/>
          <w:lang w:eastAsia="en-US"/>
        </w:rPr>
        <w:t>determine</w:t>
      </w:r>
      <w:proofErr w:type="gramEnd"/>
    </w:p>
    <w:p w14:paraId="2E184517"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whether an individual is a victim of modern slavery.</w:t>
      </w:r>
    </w:p>
    <w:p w14:paraId="04800843"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741F6163" w14:textId="518F60C3"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County Lines - The 2018 Home Office Serious Crime Strategy states the</w:t>
      </w:r>
    </w:p>
    <w:p w14:paraId="72E81197"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NPCC definition of a County Line is a term used to describe gangs and</w:t>
      </w:r>
    </w:p>
    <w:p w14:paraId="4BF7CD29"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organised criminal networks involved in exporting illegal drugs into </w:t>
      </w:r>
      <w:proofErr w:type="gramStart"/>
      <w:r w:rsidRPr="0052786F">
        <w:rPr>
          <w:rFonts w:asciiTheme="minorHAnsi" w:hAnsiTheme="minorHAnsi" w:cstheme="minorHAnsi"/>
          <w:sz w:val="28"/>
          <w:szCs w:val="28"/>
          <w:lang w:eastAsia="en-US"/>
        </w:rPr>
        <w:t>one</w:t>
      </w:r>
      <w:proofErr w:type="gramEnd"/>
    </w:p>
    <w:p w14:paraId="7C8668BF"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or more importing areas (within the UK), using dedicated mobile </w:t>
      </w:r>
      <w:proofErr w:type="gramStart"/>
      <w:r w:rsidRPr="0052786F">
        <w:rPr>
          <w:rFonts w:asciiTheme="minorHAnsi" w:hAnsiTheme="minorHAnsi" w:cstheme="minorHAnsi"/>
          <w:sz w:val="28"/>
          <w:szCs w:val="28"/>
          <w:lang w:eastAsia="en-US"/>
        </w:rPr>
        <w:t>phone</w:t>
      </w:r>
      <w:proofErr w:type="gramEnd"/>
    </w:p>
    <w:p w14:paraId="4B6D52D5"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lines or other form of “deal line”.</w:t>
      </w:r>
    </w:p>
    <w:p w14:paraId="391FBB06"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3C0FA180" w14:textId="45892365"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Cuckooing – This is the act of taking over a person's home; often by</w:t>
      </w:r>
    </w:p>
    <w:p w14:paraId="3EB38976" w14:textId="3EC9A9A3"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exploitation, force, coercion, intimidation, bribery, initial payment or</w:t>
      </w:r>
    </w:p>
    <w:p w14:paraId="08AD452B"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promise of payment or violence. Victims are often targeted due to</w:t>
      </w:r>
    </w:p>
    <w:p w14:paraId="7A43392A"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disability, ill </w:t>
      </w:r>
      <w:proofErr w:type="gramStart"/>
      <w:r w:rsidRPr="0052786F">
        <w:rPr>
          <w:rFonts w:asciiTheme="minorHAnsi" w:hAnsiTheme="minorHAnsi" w:cstheme="minorHAnsi"/>
          <w:sz w:val="28"/>
          <w:szCs w:val="28"/>
          <w:lang w:eastAsia="en-US"/>
        </w:rPr>
        <w:t>health</w:t>
      </w:r>
      <w:proofErr w:type="gramEnd"/>
      <w:r w:rsidRPr="0052786F">
        <w:rPr>
          <w:rFonts w:asciiTheme="minorHAnsi" w:hAnsiTheme="minorHAnsi" w:cstheme="minorHAnsi"/>
          <w:sz w:val="28"/>
          <w:szCs w:val="28"/>
          <w:lang w:eastAsia="en-US"/>
        </w:rPr>
        <w:t xml:space="preserve"> or substance use. The home then becomes a safe</w:t>
      </w:r>
    </w:p>
    <w:p w14:paraId="7FF50973"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house, providing accommodation, a place to deal drugs from and a</w:t>
      </w:r>
    </w:p>
    <w:p w14:paraId="76787118"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place to store weapons and drugs etc. This gives the Serious and</w:t>
      </w:r>
    </w:p>
    <w:p w14:paraId="453D47B9"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05978A5A" w14:textId="1156AD26"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Organised Crime group a local base from which to operate, and </w:t>
      </w:r>
      <w:proofErr w:type="gramStart"/>
      <w:r w:rsidRPr="0052786F">
        <w:rPr>
          <w:rFonts w:asciiTheme="minorHAnsi" w:hAnsiTheme="minorHAnsi" w:cstheme="minorHAnsi"/>
          <w:sz w:val="28"/>
          <w:szCs w:val="28"/>
          <w:lang w:eastAsia="en-US"/>
        </w:rPr>
        <w:t>bases</w:t>
      </w:r>
      <w:proofErr w:type="gramEnd"/>
    </w:p>
    <w:p w14:paraId="21A35013"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are disposable/quickly changeable.</w:t>
      </w:r>
    </w:p>
    <w:p w14:paraId="1045B9A2"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1143B748" w14:textId="5AF55188"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Forced Labour – This is defined by the European Convention on Human</w:t>
      </w:r>
    </w:p>
    <w:p w14:paraId="6DDAF87B"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Rights. In summary it is where an individual is exploited for a</w:t>
      </w:r>
    </w:p>
    <w:p w14:paraId="047B70C9"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perpetrator’s gain via forced or compulsory labour, regardless of the</w:t>
      </w:r>
    </w:p>
    <w:p w14:paraId="0EA28A4B"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human cost to the victim. Common sectors where individuals </w:t>
      </w:r>
      <w:proofErr w:type="gramStart"/>
      <w:r w:rsidRPr="0052786F">
        <w:rPr>
          <w:rFonts w:asciiTheme="minorHAnsi" w:hAnsiTheme="minorHAnsi" w:cstheme="minorHAnsi"/>
          <w:sz w:val="28"/>
          <w:szCs w:val="28"/>
          <w:lang w:eastAsia="en-US"/>
        </w:rPr>
        <w:t>are</w:t>
      </w:r>
      <w:proofErr w:type="gramEnd"/>
    </w:p>
    <w:p w14:paraId="0CA0065D"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exploited for labour include agriculture, seafood/ fishing industry, </w:t>
      </w:r>
      <w:proofErr w:type="gramStart"/>
      <w:r w:rsidRPr="0052786F">
        <w:rPr>
          <w:rFonts w:asciiTheme="minorHAnsi" w:hAnsiTheme="minorHAnsi" w:cstheme="minorHAnsi"/>
          <w:sz w:val="28"/>
          <w:szCs w:val="28"/>
          <w:lang w:eastAsia="en-US"/>
        </w:rPr>
        <w:t>car</w:t>
      </w:r>
      <w:proofErr w:type="gramEnd"/>
    </w:p>
    <w:p w14:paraId="7220CA37"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washes, restaurants/ takeaways, hospitality, construction, factories,</w:t>
      </w:r>
    </w:p>
    <w:p w14:paraId="6EFA952A"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lastRenderedPageBreak/>
        <w:t>delivery drivers.</w:t>
      </w:r>
    </w:p>
    <w:p w14:paraId="3B8D1FF9"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1E396FC2" w14:textId="5DEF2C8E"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Human Trafficking - Human trafficking and exploitation is the</w:t>
      </w:r>
    </w:p>
    <w:p w14:paraId="1C8136ED"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commodification and abuse of people for gain. It is a gross abuse of</w:t>
      </w:r>
    </w:p>
    <w:p w14:paraId="3F036E46"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human rights, happens globally and harms individuals and communities across the world, including in Scotland. Not all cases of human</w:t>
      </w:r>
    </w:p>
    <w:p w14:paraId="01AA48B4"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trafficking or exploitation are easy to understand or detect and often the</w:t>
      </w:r>
    </w:p>
    <w:p w14:paraId="7CB3C9A0"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crime may look like something else, such as people smuggling or</w:t>
      </w:r>
    </w:p>
    <w:p w14:paraId="184AEDB9"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working illegally. The Human Trafficking and Exploitation (Scotland) Act</w:t>
      </w:r>
    </w:p>
    <w:p w14:paraId="0D8E951F"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2015 sets out two criminal offences: human trafficking, and slavery,</w:t>
      </w:r>
    </w:p>
    <w:p w14:paraId="31FB819B"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servitude and forced or compulsory labour.</w:t>
      </w:r>
    </w:p>
    <w:p w14:paraId="010730BE"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18A7EBC1" w14:textId="30106BE0"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National Referral Mechanism (NRM) - The NRM is the UK-</w:t>
      </w:r>
      <w:proofErr w:type="gramStart"/>
      <w:r w:rsidRPr="0052786F">
        <w:rPr>
          <w:rFonts w:asciiTheme="minorHAnsi" w:hAnsiTheme="minorHAnsi" w:cstheme="minorHAnsi"/>
          <w:sz w:val="28"/>
          <w:szCs w:val="28"/>
          <w:lang w:eastAsia="en-US"/>
        </w:rPr>
        <w:t>wide</w:t>
      </w:r>
      <w:proofErr w:type="gramEnd"/>
    </w:p>
    <w:p w14:paraId="7D0C19C9"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framework through which potential victims of trafficking in the UK </w:t>
      </w:r>
      <w:proofErr w:type="gramStart"/>
      <w:r w:rsidRPr="0052786F">
        <w:rPr>
          <w:rFonts w:asciiTheme="minorHAnsi" w:hAnsiTheme="minorHAnsi" w:cstheme="minorHAnsi"/>
          <w:sz w:val="28"/>
          <w:szCs w:val="28"/>
          <w:lang w:eastAsia="en-US"/>
        </w:rPr>
        <w:t>are</w:t>
      </w:r>
      <w:proofErr w:type="gramEnd"/>
    </w:p>
    <w:p w14:paraId="54462995"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identified, so that they can be supported and protected. It is a particular</w:t>
      </w:r>
    </w:p>
    <w:p w14:paraId="22B612D2"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process to be followed when it is suspected that an adult or a child </w:t>
      </w:r>
      <w:proofErr w:type="gramStart"/>
      <w:r w:rsidRPr="0052786F">
        <w:rPr>
          <w:rFonts w:asciiTheme="minorHAnsi" w:hAnsiTheme="minorHAnsi" w:cstheme="minorHAnsi"/>
          <w:sz w:val="28"/>
          <w:szCs w:val="28"/>
          <w:lang w:eastAsia="en-US"/>
        </w:rPr>
        <w:t>might</w:t>
      </w:r>
      <w:proofErr w:type="gramEnd"/>
    </w:p>
    <w:p w14:paraId="3DFCC606"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be a victim of trafficking. Only designated First Responders can make a</w:t>
      </w:r>
    </w:p>
    <w:p w14:paraId="2545B5D0"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referral into the NRM.</w:t>
      </w:r>
    </w:p>
    <w:p w14:paraId="02DCCA3D"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7E5CBA09" w14:textId="0BE59DA0"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Snapchat Snap map – This is a location-sharing feature on the social</w:t>
      </w:r>
    </w:p>
    <w:p w14:paraId="4659E46E"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 xml:space="preserve">media platform called Snapchat. It allows a person to easily meet </w:t>
      </w:r>
      <w:proofErr w:type="gramStart"/>
      <w:r w:rsidRPr="0052786F">
        <w:rPr>
          <w:rFonts w:asciiTheme="minorHAnsi" w:hAnsiTheme="minorHAnsi" w:cstheme="minorHAnsi"/>
          <w:sz w:val="28"/>
          <w:szCs w:val="28"/>
          <w:lang w:eastAsia="en-US"/>
        </w:rPr>
        <w:t>up</w:t>
      </w:r>
      <w:proofErr w:type="gramEnd"/>
    </w:p>
    <w:p w14:paraId="019D1EDD"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with friends in real life, by sharing their current location, which then</w:t>
      </w:r>
    </w:p>
    <w:p w14:paraId="03B5C208"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appears to friends on a map and updates when Snapchat is open.</w:t>
      </w:r>
    </w:p>
    <w:p w14:paraId="249F394B"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6EE153CB" w14:textId="6B472D3C"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Trap house - A building used as a base from where drugs are sold and</w:t>
      </w:r>
    </w:p>
    <w:p w14:paraId="5558827F"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sometimes manufactured. This may be cuckooed addresses or</w:t>
      </w:r>
    </w:p>
    <w:p w14:paraId="3F93245E"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abandoned buildings “</w:t>
      </w:r>
      <w:proofErr w:type="spellStart"/>
      <w:r w:rsidRPr="0052786F">
        <w:rPr>
          <w:rFonts w:asciiTheme="minorHAnsi" w:hAnsiTheme="minorHAnsi" w:cstheme="minorHAnsi"/>
          <w:sz w:val="28"/>
          <w:szCs w:val="28"/>
          <w:lang w:eastAsia="en-US"/>
        </w:rPr>
        <w:t>bandos</w:t>
      </w:r>
      <w:proofErr w:type="spellEnd"/>
      <w:r w:rsidRPr="0052786F">
        <w:rPr>
          <w:rFonts w:asciiTheme="minorHAnsi" w:hAnsiTheme="minorHAnsi" w:cstheme="minorHAnsi"/>
          <w:sz w:val="28"/>
          <w:szCs w:val="28"/>
          <w:lang w:eastAsia="en-US"/>
        </w:rPr>
        <w:t>”.</w:t>
      </w:r>
    </w:p>
    <w:p w14:paraId="5A8FC275"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0AE70903" w14:textId="0B65C6FE" w:rsidR="0052786F" w:rsidRP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Trapping - The act of selling drugs. Trapping can refer to the act of</w:t>
      </w:r>
    </w:p>
    <w:p w14:paraId="2424E696" w14:textId="13029BC1" w:rsidR="0052786F" w:rsidRDefault="0052786F" w:rsidP="0052786F">
      <w:pPr>
        <w:autoSpaceDE w:val="0"/>
        <w:autoSpaceDN w:val="0"/>
        <w:adjustRightInd w:val="0"/>
        <w:rPr>
          <w:rFonts w:asciiTheme="minorHAnsi" w:hAnsiTheme="minorHAnsi" w:cstheme="minorHAnsi"/>
          <w:sz w:val="28"/>
          <w:szCs w:val="28"/>
          <w:lang w:eastAsia="en-US"/>
        </w:rPr>
      </w:pPr>
      <w:r w:rsidRPr="0052786F">
        <w:rPr>
          <w:rFonts w:asciiTheme="minorHAnsi" w:hAnsiTheme="minorHAnsi" w:cstheme="minorHAnsi"/>
          <w:sz w:val="28"/>
          <w:szCs w:val="28"/>
          <w:lang w:eastAsia="en-US"/>
        </w:rPr>
        <w:t>moving drugs from one town to another or the act of selling drugs in one town</w:t>
      </w:r>
    </w:p>
    <w:p w14:paraId="74781A3D" w14:textId="77777777" w:rsidR="0052786F" w:rsidRDefault="0052786F" w:rsidP="0052786F">
      <w:pPr>
        <w:autoSpaceDE w:val="0"/>
        <w:autoSpaceDN w:val="0"/>
        <w:adjustRightInd w:val="0"/>
        <w:rPr>
          <w:rFonts w:asciiTheme="minorHAnsi" w:hAnsiTheme="minorHAnsi" w:cstheme="minorHAnsi"/>
          <w:sz w:val="28"/>
          <w:szCs w:val="28"/>
          <w:lang w:eastAsia="en-US"/>
        </w:rPr>
      </w:pPr>
    </w:p>
    <w:p w14:paraId="15785DC1" w14:textId="77777777" w:rsidR="0052786F" w:rsidRDefault="0052786F" w:rsidP="0052786F">
      <w:pPr>
        <w:autoSpaceDE w:val="0"/>
        <w:autoSpaceDN w:val="0"/>
        <w:adjustRightInd w:val="0"/>
        <w:rPr>
          <w:rFonts w:asciiTheme="minorHAnsi" w:hAnsiTheme="minorHAnsi" w:cstheme="minorHAnsi"/>
          <w:b/>
          <w:bCs/>
          <w:color w:val="1F3864"/>
          <w:sz w:val="32"/>
          <w:szCs w:val="32"/>
          <w:lang w:eastAsia="en-US"/>
        </w:rPr>
      </w:pPr>
      <w:r w:rsidRPr="0052786F">
        <w:rPr>
          <w:rFonts w:asciiTheme="minorHAnsi" w:hAnsiTheme="minorHAnsi" w:cstheme="minorHAnsi"/>
          <w:b/>
          <w:bCs/>
          <w:color w:val="1F3864"/>
          <w:sz w:val="32"/>
          <w:szCs w:val="32"/>
          <w:lang w:eastAsia="en-US"/>
        </w:rPr>
        <w:t>Appendix 3 – Indicators</w:t>
      </w:r>
    </w:p>
    <w:p w14:paraId="2E6DEFB0" w14:textId="77777777" w:rsidR="0052786F" w:rsidRPr="0052786F" w:rsidRDefault="0052786F" w:rsidP="0052786F">
      <w:pPr>
        <w:autoSpaceDE w:val="0"/>
        <w:autoSpaceDN w:val="0"/>
        <w:adjustRightInd w:val="0"/>
        <w:rPr>
          <w:rFonts w:asciiTheme="minorHAnsi" w:hAnsiTheme="minorHAnsi" w:cstheme="minorHAnsi"/>
          <w:b/>
          <w:bCs/>
          <w:color w:val="1F3864"/>
          <w:sz w:val="32"/>
          <w:szCs w:val="32"/>
          <w:lang w:eastAsia="en-US"/>
        </w:rPr>
      </w:pPr>
    </w:p>
    <w:p w14:paraId="45B18164"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About the individual…</w:t>
      </w:r>
    </w:p>
    <w:p w14:paraId="45BDAFB8"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Distressed behaviour</w:t>
      </w:r>
    </w:p>
    <w:p w14:paraId="190B103F"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Secretive</w:t>
      </w:r>
    </w:p>
    <w:p w14:paraId="587AF1AA"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Tiredness</w:t>
      </w:r>
    </w:p>
    <w:p w14:paraId="7F95EA1C"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lastRenderedPageBreak/>
        <w:t>• Withdrawn</w:t>
      </w:r>
    </w:p>
    <w:p w14:paraId="35432ED5"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Missing episodes</w:t>
      </w:r>
    </w:p>
    <w:p w14:paraId="6D686230"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Checking phone frequently</w:t>
      </w:r>
    </w:p>
    <w:p w14:paraId="588BD036"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More than one phone</w:t>
      </w:r>
    </w:p>
    <w:p w14:paraId="06BF7C5D"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Physical injuries</w:t>
      </w:r>
    </w:p>
    <w:p w14:paraId="7B12BFF7"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New items/money</w:t>
      </w:r>
    </w:p>
    <w:p w14:paraId="195B722D"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Travelling out with area</w:t>
      </w:r>
    </w:p>
    <w:p w14:paraId="6437DD2C"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New friends/associates</w:t>
      </w:r>
    </w:p>
    <w:p w14:paraId="4E2CBCFF"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Access to substances</w:t>
      </w:r>
    </w:p>
    <w:p w14:paraId="255B5E93"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In the community…</w:t>
      </w:r>
    </w:p>
    <w:p w14:paraId="3D48025F"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Increased activity at addresses</w:t>
      </w:r>
    </w:p>
    <w:p w14:paraId="0E8FCF9B"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Accents that are not local</w:t>
      </w:r>
    </w:p>
    <w:p w14:paraId="3E1C1FA9"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Different vehicles</w:t>
      </w:r>
    </w:p>
    <w:p w14:paraId="57F772A1"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Signs of drug dealing</w:t>
      </w:r>
    </w:p>
    <w:p w14:paraId="4AF57B54"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Anti-social behaviour</w:t>
      </w:r>
    </w:p>
    <w:p w14:paraId="4689347C"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Fighting</w:t>
      </w:r>
    </w:p>
    <w:p w14:paraId="18AF5343"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Children travelling alone</w:t>
      </w:r>
    </w:p>
    <w:p w14:paraId="1919FF7E"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Cuckooing</w:t>
      </w:r>
    </w:p>
    <w:p w14:paraId="156B498F"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Increase/change in drug supply</w:t>
      </w:r>
    </w:p>
    <w:p w14:paraId="4FF1C30C"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Frequent deliveries (takeaways/packages)</w:t>
      </w:r>
    </w:p>
    <w:p w14:paraId="08D483DF"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Cuckooing indicators might include:</w:t>
      </w:r>
    </w:p>
    <w:p w14:paraId="5BD3B3B0"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Increase in people visiting address, including unusual times and</w:t>
      </w:r>
    </w:p>
    <w:p w14:paraId="63A1512F"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vehicles</w:t>
      </w:r>
    </w:p>
    <w:p w14:paraId="3EB467A5"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Anti-social behaviour</w:t>
      </w:r>
    </w:p>
    <w:p w14:paraId="29F8EA2D"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Usual occupant no longer at address, or is less visible</w:t>
      </w:r>
    </w:p>
    <w:p w14:paraId="4D3C93E4"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Increase in substance use within or around the address</w:t>
      </w:r>
    </w:p>
    <w:p w14:paraId="28027FF9"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Occupant appears anxious or distressed</w:t>
      </w:r>
    </w:p>
    <w:p w14:paraId="02F44DC0"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Barricades within the address (may take excessively long to open</w:t>
      </w:r>
    </w:p>
    <w:p w14:paraId="71576D81"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the door or communicate through letter box)</w:t>
      </w:r>
    </w:p>
    <w:p w14:paraId="4210D4E4" w14:textId="77777777" w:rsidR="0052786F" w:rsidRP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Bags of clothing or bedding around the property</w:t>
      </w:r>
    </w:p>
    <w:p w14:paraId="3E4447CF" w14:textId="1AC4164F" w:rsidR="0052786F" w:rsidRDefault="0052786F" w:rsidP="0052786F">
      <w:pPr>
        <w:autoSpaceDE w:val="0"/>
        <w:autoSpaceDN w:val="0"/>
        <w:adjustRightInd w:val="0"/>
        <w:rPr>
          <w:rFonts w:asciiTheme="minorHAnsi" w:hAnsiTheme="minorHAnsi" w:cstheme="minorHAnsi"/>
          <w:color w:val="000000"/>
          <w:sz w:val="28"/>
          <w:szCs w:val="28"/>
          <w:lang w:eastAsia="en-US"/>
        </w:rPr>
      </w:pPr>
      <w:r w:rsidRPr="0052786F">
        <w:rPr>
          <w:rFonts w:asciiTheme="minorHAnsi" w:hAnsiTheme="minorHAnsi" w:cstheme="minorHAnsi"/>
          <w:color w:val="000000"/>
          <w:sz w:val="28"/>
          <w:szCs w:val="28"/>
          <w:lang w:eastAsia="en-US"/>
        </w:rPr>
        <w:t>• “Weapons” within the property</w:t>
      </w:r>
    </w:p>
    <w:p w14:paraId="1F771D0F" w14:textId="77777777" w:rsidR="0052786F" w:rsidRDefault="0052786F" w:rsidP="0052786F">
      <w:pPr>
        <w:autoSpaceDE w:val="0"/>
        <w:autoSpaceDN w:val="0"/>
        <w:adjustRightInd w:val="0"/>
        <w:rPr>
          <w:rFonts w:asciiTheme="minorHAnsi" w:hAnsiTheme="minorHAnsi" w:cstheme="minorHAnsi"/>
          <w:color w:val="000000"/>
          <w:sz w:val="28"/>
          <w:szCs w:val="28"/>
          <w:lang w:eastAsia="en-US"/>
        </w:rPr>
      </w:pPr>
    </w:p>
    <w:p w14:paraId="724D642D" w14:textId="4FF875AB" w:rsidR="0052786F" w:rsidRPr="0052786F" w:rsidRDefault="0052786F" w:rsidP="0052786F">
      <w:pPr>
        <w:autoSpaceDE w:val="0"/>
        <w:autoSpaceDN w:val="0"/>
        <w:adjustRightInd w:val="0"/>
        <w:rPr>
          <w:rFonts w:asciiTheme="minorHAnsi" w:hAnsiTheme="minorHAnsi" w:cstheme="minorHAnsi"/>
          <w:b/>
          <w:bCs/>
          <w:sz w:val="32"/>
          <w:szCs w:val="32"/>
          <w:lang w:eastAsia="en-US"/>
        </w:rPr>
      </w:pPr>
      <w:r w:rsidRPr="0052786F">
        <w:rPr>
          <w:rFonts w:asciiTheme="minorHAnsi" w:hAnsiTheme="minorHAnsi" w:cstheme="minorHAnsi"/>
          <w:b/>
          <w:bCs/>
          <w:sz w:val="32"/>
          <w:szCs w:val="32"/>
          <w:lang w:eastAsia="en-US"/>
        </w:rPr>
        <w:t>Appendix 4 National Referral Mechanism</w:t>
      </w:r>
    </w:p>
    <w:p w14:paraId="25626803" w14:textId="77777777" w:rsidR="0052786F" w:rsidRPr="0052786F" w:rsidRDefault="0052786F" w:rsidP="0052786F">
      <w:pPr>
        <w:autoSpaceDE w:val="0"/>
        <w:autoSpaceDN w:val="0"/>
        <w:adjustRightInd w:val="0"/>
        <w:rPr>
          <w:rFonts w:asciiTheme="minorHAnsi" w:hAnsiTheme="minorHAnsi" w:cstheme="minorHAnsi"/>
          <w:sz w:val="28"/>
          <w:szCs w:val="28"/>
          <w:lang w:eastAsia="en-US"/>
        </w:rPr>
      </w:pPr>
    </w:p>
    <w:p w14:paraId="2C3DC1A5" w14:textId="79C04E33"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The National Referral Mechanism (NRM), established in 2009, is the</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Global framework for identifying and referring potential victims of</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trafficking and ensuring that they receive the appropriate support in</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 xml:space="preserve">furtherance of the Council of Europe </w:t>
      </w:r>
      <w:r w:rsidRPr="00840737">
        <w:rPr>
          <w:rFonts w:asciiTheme="minorHAnsi" w:hAnsiTheme="minorHAnsi" w:cstheme="minorHAnsi"/>
          <w:color w:val="000000"/>
          <w:sz w:val="28"/>
          <w:szCs w:val="28"/>
          <w:lang w:eastAsia="en-US"/>
        </w:rPr>
        <w:lastRenderedPageBreak/>
        <w:t>Convention on Action against</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Trafficking in Human Beings (2005). It is a process to identify and</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safeguard individuals who have been or where there is a suspicion of</w:t>
      </w:r>
    </w:p>
    <w:p w14:paraId="583A8EFD"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them having been trafficked. There is a system of First Responder</w:t>
      </w:r>
    </w:p>
    <w:p w14:paraId="598C54A7"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Organisations who are authorised to refer potential victims into the NRM.</w:t>
      </w:r>
    </w:p>
    <w:p w14:paraId="77987537"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First Responder Organisations include Police Scotland, Local Authorities,</w:t>
      </w:r>
    </w:p>
    <w:p w14:paraId="2ED5A40F"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Gangmasters and Labour Abuse Authority, Migrant Help, Barnardo’s,</w:t>
      </w:r>
    </w:p>
    <w:p w14:paraId="5503AEA3"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Trafficking Awareness Raising Alliance (TARA) and certain parts of the</w:t>
      </w:r>
    </w:p>
    <w:p w14:paraId="094F7F3B"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Home Office including UK Visas and Immigration, Border Force and</w:t>
      </w:r>
    </w:p>
    <w:p w14:paraId="49D0B002"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Immigration Enforcement.</w:t>
      </w:r>
    </w:p>
    <w:p w14:paraId="74C2228B" w14:textId="77777777" w:rsidR="008665CD" w:rsidRDefault="008665CD" w:rsidP="00840737">
      <w:pPr>
        <w:autoSpaceDE w:val="0"/>
        <w:autoSpaceDN w:val="0"/>
        <w:adjustRightInd w:val="0"/>
        <w:rPr>
          <w:rFonts w:asciiTheme="minorHAnsi" w:hAnsiTheme="minorHAnsi" w:cstheme="minorHAnsi"/>
          <w:color w:val="000000"/>
          <w:sz w:val="28"/>
          <w:szCs w:val="28"/>
          <w:lang w:eastAsia="en-US"/>
        </w:rPr>
      </w:pPr>
    </w:p>
    <w:p w14:paraId="65FD11B1" w14:textId="190520A5"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The high-level role of First Responder Organisations includes:</w:t>
      </w:r>
    </w:p>
    <w:p w14:paraId="389CB2C1"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Identify potential victims of human trafficking and exploitation and</w:t>
      </w:r>
    </w:p>
    <w:p w14:paraId="6E826ED3"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recognise the indicators of </w:t>
      </w:r>
      <w:proofErr w:type="gramStart"/>
      <w:r w:rsidRPr="00840737">
        <w:rPr>
          <w:rFonts w:asciiTheme="minorHAnsi" w:hAnsiTheme="minorHAnsi" w:cstheme="minorHAnsi"/>
          <w:color w:val="000000"/>
          <w:sz w:val="28"/>
          <w:szCs w:val="28"/>
          <w:lang w:eastAsia="en-US"/>
        </w:rPr>
        <w:t>exploitation;</w:t>
      </w:r>
      <w:proofErr w:type="gramEnd"/>
    </w:p>
    <w:p w14:paraId="1CE29741"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 Gather information to understand what has happened to </w:t>
      </w:r>
      <w:proofErr w:type="gramStart"/>
      <w:r w:rsidRPr="00840737">
        <w:rPr>
          <w:rFonts w:asciiTheme="minorHAnsi" w:hAnsiTheme="minorHAnsi" w:cstheme="minorHAnsi"/>
          <w:color w:val="000000"/>
          <w:sz w:val="28"/>
          <w:szCs w:val="28"/>
          <w:lang w:eastAsia="en-US"/>
        </w:rPr>
        <w:t>them;</w:t>
      </w:r>
      <w:proofErr w:type="gramEnd"/>
    </w:p>
    <w:p w14:paraId="3BD1632B"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Refer victims into the NRM; and</w:t>
      </w:r>
    </w:p>
    <w:p w14:paraId="6AD63831"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Provide a point of contact for the Competent Authorities within the</w:t>
      </w:r>
    </w:p>
    <w:p w14:paraId="477B2E94" w14:textId="597EBA0D"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Home Office to assist with the Reasonable Grounds and</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Conclusive Grounds decisions and to request a reconsideration.</w:t>
      </w:r>
    </w:p>
    <w:p w14:paraId="3E348E1C" w14:textId="77777777" w:rsidR="008665CD" w:rsidRDefault="008665CD" w:rsidP="00840737">
      <w:pPr>
        <w:autoSpaceDE w:val="0"/>
        <w:autoSpaceDN w:val="0"/>
        <w:adjustRightInd w:val="0"/>
        <w:rPr>
          <w:rFonts w:asciiTheme="minorHAnsi" w:hAnsiTheme="minorHAnsi" w:cstheme="minorHAnsi"/>
          <w:color w:val="000000"/>
          <w:sz w:val="28"/>
          <w:szCs w:val="28"/>
          <w:lang w:eastAsia="en-US"/>
        </w:rPr>
      </w:pPr>
    </w:p>
    <w:p w14:paraId="5BB6ABFF" w14:textId="6DB46FDE"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First Responders complete a single online referral form that can </w:t>
      </w:r>
      <w:proofErr w:type="gramStart"/>
      <w:r w:rsidRPr="00840737">
        <w:rPr>
          <w:rFonts w:asciiTheme="minorHAnsi" w:hAnsiTheme="minorHAnsi" w:cstheme="minorHAnsi"/>
          <w:color w:val="000000"/>
          <w:sz w:val="28"/>
          <w:szCs w:val="28"/>
          <w:lang w:eastAsia="en-US"/>
        </w:rPr>
        <w:t>be</w:t>
      </w:r>
      <w:proofErr w:type="gramEnd"/>
    </w:p>
    <w:p w14:paraId="054CA645" w14:textId="103BFB6A"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accessed from any location in the UK and can be used in </w:t>
      </w:r>
      <w:proofErr w:type="gramStart"/>
      <w:r w:rsidRPr="00840737">
        <w:rPr>
          <w:rFonts w:asciiTheme="minorHAnsi" w:hAnsiTheme="minorHAnsi" w:cstheme="minorHAnsi"/>
          <w:color w:val="000000"/>
          <w:sz w:val="28"/>
          <w:szCs w:val="28"/>
          <w:lang w:eastAsia="en-US"/>
        </w:rPr>
        <w:t>cases</w:t>
      </w:r>
      <w:proofErr w:type="gramEnd"/>
      <w:r w:rsidR="008665CD">
        <w:rPr>
          <w:rFonts w:asciiTheme="minorHAnsi" w:hAnsiTheme="minorHAnsi" w:cstheme="minorHAnsi"/>
          <w:color w:val="000000"/>
          <w:sz w:val="28"/>
          <w:szCs w:val="28"/>
          <w:lang w:eastAsia="en-US"/>
        </w:rPr>
        <w:t xml:space="preserve"> </w:t>
      </w:r>
    </w:p>
    <w:p w14:paraId="689367FA"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involving both adults and children. As the purpose of sharing information</w:t>
      </w:r>
    </w:p>
    <w:p w14:paraId="7A08C386"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to the NRM is to safeguard victims of trafficking, children do not need to</w:t>
      </w:r>
    </w:p>
    <w:p w14:paraId="3D41E67D"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consent to enter the NRM. It is however good practice to inform the</w:t>
      </w:r>
    </w:p>
    <w:p w14:paraId="24341829"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child, to explain the NRM process, and refer to child </w:t>
      </w:r>
      <w:proofErr w:type="gramStart"/>
      <w:r w:rsidRPr="00840737">
        <w:rPr>
          <w:rFonts w:asciiTheme="minorHAnsi" w:hAnsiTheme="minorHAnsi" w:cstheme="minorHAnsi"/>
          <w:color w:val="000000"/>
          <w:sz w:val="28"/>
          <w:szCs w:val="28"/>
          <w:lang w:eastAsia="en-US"/>
        </w:rPr>
        <w:t>protection</w:t>
      </w:r>
      <w:proofErr w:type="gramEnd"/>
    </w:p>
    <w:p w14:paraId="7DACB9A4" w14:textId="77777777" w:rsidR="008665CD"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procedures, unless doing so could place the child at risk. </w:t>
      </w:r>
    </w:p>
    <w:p w14:paraId="41B62AEC" w14:textId="77777777" w:rsidR="008665CD" w:rsidRDefault="008665CD" w:rsidP="00840737">
      <w:pPr>
        <w:autoSpaceDE w:val="0"/>
        <w:autoSpaceDN w:val="0"/>
        <w:adjustRightInd w:val="0"/>
        <w:rPr>
          <w:rFonts w:asciiTheme="minorHAnsi" w:hAnsiTheme="minorHAnsi" w:cstheme="minorHAnsi"/>
          <w:color w:val="000000"/>
          <w:sz w:val="28"/>
          <w:szCs w:val="28"/>
          <w:lang w:eastAsia="en-US"/>
        </w:rPr>
      </w:pPr>
    </w:p>
    <w:p w14:paraId="0CD5424F" w14:textId="0CDD04F8"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Informed</w:t>
      </w:r>
      <w:r w:rsidR="008665CD">
        <w:rPr>
          <w:rFonts w:asciiTheme="minorHAnsi" w:hAnsiTheme="minorHAnsi" w:cstheme="minorHAnsi"/>
          <w:color w:val="000000"/>
          <w:sz w:val="28"/>
          <w:szCs w:val="28"/>
          <w:lang w:eastAsia="en-US"/>
        </w:rPr>
        <w:t xml:space="preserve"> </w:t>
      </w:r>
      <w:r w:rsidRPr="00840737">
        <w:rPr>
          <w:rFonts w:asciiTheme="minorHAnsi" w:hAnsiTheme="minorHAnsi" w:cstheme="minorHAnsi"/>
          <w:color w:val="000000"/>
          <w:sz w:val="28"/>
          <w:szCs w:val="28"/>
          <w:lang w:eastAsia="en-US"/>
        </w:rPr>
        <w:t>consent is required to be sought for those aged 18 years and over. If</w:t>
      </w:r>
    </w:p>
    <w:p w14:paraId="6C5D8DEA"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consent is not given to refer the adult to the NRM, police should still </w:t>
      </w:r>
      <w:proofErr w:type="gramStart"/>
      <w:r w:rsidRPr="00840737">
        <w:rPr>
          <w:rFonts w:asciiTheme="minorHAnsi" w:hAnsiTheme="minorHAnsi" w:cstheme="minorHAnsi"/>
          <w:color w:val="000000"/>
          <w:sz w:val="28"/>
          <w:szCs w:val="28"/>
          <w:lang w:eastAsia="en-US"/>
        </w:rPr>
        <w:t>be</w:t>
      </w:r>
      <w:proofErr w:type="gramEnd"/>
    </w:p>
    <w:p w14:paraId="5C1A3335"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contacted if there are any immediate risks or dangers. For adults at risk</w:t>
      </w:r>
    </w:p>
    <w:p w14:paraId="742B52FD" w14:textId="77777777" w:rsidR="00840737" w:rsidRPr="00840737" w:rsidRDefault="00840737" w:rsidP="00840737">
      <w:pPr>
        <w:autoSpaceDE w:val="0"/>
        <w:autoSpaceDN w:val="0"/>
        <w:adjustRightInd w:val="0"/>
        <w:rPr>
          <w:rFonts w:asciiTheme="minorHAnsi" w:hAnsiTheme="minorHAnsi" w:cstheme="minorHAnsi"/>
          <w:color w:val="0563C2"/>
          <w:sz w:val="28"/>
          <w:szCs w:val="28"/>
          <w:lang w:eastAsia="en-US"/>
        </w:rPr>
      </w:pPr>
      <w:r w:rsidRPr="00840737">
        <w:rPr>
          <w:rFonts w:asciiTheme="minorHAnsi" w:hAnsiTheme="minorHAnsi" w:cstheme="minorHAnsi"/>
          <w:color w:val="000000"/>
          <w:sz w:val="28"/>
          <w:szCs w:val="28"/>
          <w:lang w:eastAsia="en-US"/>
        </w:rPr>
        <w:t xml:space="preserve">of harm, chapter 3 of the </w:t>
      </w:r>
      <w:r w:rsidRPr="00840737">
        <w:rPr>
          <w:rFonts w:asciiTheme="minorHAnsi" w:hAnsiTheme="minorHAnsi" w:cstheme="minorHAnsi"/>
          <w:color w:val="0563C2"/>
          <w:sz w:val="28"/>
          <w:szCs w:val="28"/>
          <w:lang w:eastAsia="en-US"/>
        </w:rPr>
        <w:t>Adult Support and Protection (Scotland) Act</w:t>
      </w:r>
    </w:p>
    <w:p w14:paraId="3D1BB2D7"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563C2"/>
          <w:sz w:val="28"/>
          <w:szCs w:val="28"/>
          <w:lang w:eastAsia="en-US"/>
        </w:rPr>
        <w:t xml:space="preserve">2007 Code of Practice </w:t>
      </w:r>
      <w:r w:rsidRPr="00840737">
        <w:rPr>
          <w:rFonts w:asciiTheme="minorHAnsi" w:hAnsiTheme="minorHAnsi" w:cstheme="minorHAnsi"/>
          <w:color w:val="000000"/>
          <w:sz w:val="28"/>
          <w:szCs w:val="28"/>
          <w:lang w:eastAsia="en-US"/>
        </w:rPr>
        <w:t xml:space="preserve">provides information on consent and </w:t>
      </w:r>
      <w:proofErr w:type="gramStart"/>
      <w:r w:rsidRPr="00840737">
        <w:rPr>
          <w:rFonts w:asciiTheme="minorHAnsi" w:hAnsiTheme="minorHAnsi" w:cstheme="minorHAnsi"/>
          <w:color w:val="000000"/>
          <w:sz w:val="28"/>
          <w:szCs w:val="28"/>
          <w:lang w:eastAsia="en-US"/>
        </w:rPr>
        <w:t>information</w:t>
      </w:r>
      <w:proofErr w:type="gramEnd"/>
    </w:p>
    <w:p w14:paraId="6AA8B08E"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sharing.</w:t>
      </w:r>
    </w:p>
    <w:p w14:paraId="248CFF95" w14:textId="77777777" w:rsidR="008665CD" w:rsidRDefault="008665CD" w:rsidP="00840737">
      <w:pPr>
        <w:autoSpaceDE w:val="0"/>
        <w:autoSpaceDN w:val="0"/>
        <w:adjustRightInd w:val="0"/>
        <w:rPr>
          <w:rFonts w:asciiTheme="minorHAnsi" w:hAnsiTheme="minorHAnsi" w:cstheme="minorHAnsi"/>
          <w:color w:val="000000"/>
          <w:sz w:val="28"/>
          <w:szCs w:val="28"/>
          <w:lang w:eastAsia="en-US"/>
        </w:rPr>
      </w:pPr>
    </w:p>
    <w:p w14:paraId="648A183E" w14:textId="161451A6"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The NRM Toolkit for First Responders in Scotland was developed to </w:t>
      </w:r>
      <w:proofErr w:type="gramStart"/>
      <w:r w:rsidRPr="00840737">
        <w:rPr>
          <w:rFonts w:asciiTheme="minorHAnsi" w:hAnsiTheme="minorHAnsi" w:cstheme="minorHAnsi"/>
          <w:color w:val="000000"/>
          <w:sz w:val="28"/>
          <w:szCs w:val="28"/>
          <w:lang w:eastAsia="en-US"/>
        </w:rPr>
        <w:t>help</w:t>
      </w:r>
      <w:proofErr w:type="gramEnd"/>
    </w:p>
    <w:p w14:paraId="20D0E881"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improve the formal identification of victims through the NRM in Scotland</w:t>
      </w:r>
    </w:p>
    <w:p w14:paraId="09745883"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and ensure that both frontline staff and potential victims are clear on the</w:t>
      </w:r>
    </w:p>
    <w:p w14:paraId="4F743D2E"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process and potential outcomes of this pathway to identification and</w:t>
      </w:r>
    </w:p>
    <w:p w14:paraId="395BF244"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lastRenderedPageBreak/>
        <w:t>protection. The toolkit is designed to promote a trauma-</w:t>
      </w:r>
      <w:proofErr w:type="gramStart"/>
      <w:r w:rsidRPr="00840737">
        <w:rPr>
          <w:rFonts w:asciiTheme="minorHAnsi" w:hAnsiTheme="minorHAnsi" w:cstheme="minorHAnsi"/>
          <w:color w:val="000000"/>
          <w:sz w:val="28"/>
          <w:szCs w:val="28"/>
          <w:lang w:eastAsia="en-US"/>
        </w:rPr>
        <w:t>informed</w:t>
      </w:r>
      <w:proofErr w:type="gramEnd"/>
    </w:p>
    <w:p w14:paraId="1769EB67"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approach to supporting adult and child survivors in Scotland.</w:t>
      </w:r>
    </w:p>
    <w:p w14:paraId="3AEF33A8" w14:textId="77777777" w:rsidR="008665CD" w:rsidRDefault="008665CD" w:rsidP="00840737">
      <w:pPr>
        <w:autoSpaceDE w:val="0"/>
        <w:autoSpaceDN w:val="0"/>
        <w:adjustRightInd w:val="0"/>
        <w:rPr>
          <w:rFonts w:asciiTheme="minorHAnsi" w:hAnsiTheme="minorHAnsi" w:cstheme="minorHAnsi"/>
          <w:color w:val="000000"/>
          <w:sz w:val="28"/>
          <w:szCs w:val="28"/>
          <w:lang w:eastAsia="en-US"/>
        </w:rPr>
      </w:pPr>
    </w:p>
    <w:p w14:paraId="557899F2" w14:textId="5035CC66"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NRMs ensure that all presumed or identified victims of trafficking within</w:t>
      </w:r>
    </w:p>
    <w:p w14:paraId="0EB6B65A"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 xml:space="preserve">the jurisdiction of a state </w:t>
      </w:r>
      <w:proofErr w:type="gramStart"/>
      <w:r w:rsidRPr="00840737">
        <w:rPr>
          <w:rFonts w:asciiTheme="minorHAnsi" w:hAnsiTheme="minorHAnsi" w:cstheme="minorHAnsi"/>
          <w:color w:val="000000"/>
          <w:sz w:val="28"/>
          <w:szCs w:val="28"/>
          <w:lang w:eastAsia="en-US"/>
        </w:rPr>
        <w:t>have</w:t>
      </w:r>
      <w:proofErr w:type="gramEnd"/>
      <w:r w:rsidRPr="00840737">
        <w:rPr>
          <w:rFonts w:asciiTheme="minorHAnsi" w:hAnsiTheme="minorHAnsi" w:cstheme="minorHAnsi"/>
          <w:color w:val="000000"/>
          <w:sz w:val="28"/>
          <w:szCs w:val="28"/>
          <w:lang w:eastAsia="en-US"/>
        </w:rPr>
        <w:t xml:space="preserve"> their rights respected regardless of their</w:t>
      </w:r>
    </w:p>
    <w:p w14:paraId="127E6195"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background, nationality, activities they may have been involved in, or</w:t>
      </w:r>
    </w:p>
    <w:p w14:paraId="15723E2A"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their willingness to co-operate with law enforcement agencies. This</w:t>
      </w:r>
    </w:p>
    <w:p w14:paraId="5AC78B1A"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includes those who are trafficked domestically (within the borders of one</w:t>
      </w:r>
    </w:p>
    <w:p w14:paraId="343046FA"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country) as well as transnationally (across international borders) and</w:t>
      </w:r>
    </w:p>
    <w:p w14:paraId="3B1FB931"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online (cyber-trafficking within the borders of one country or across</w:t>
      </w:r>
    </w:p>
    <w:p w14:paraId="4B105482" w14:textId="77777777" w:rsidR="00840737" w:rsidRPr="00840737" w:rsidRDefault="00840737" w:rsidP="00840737">
      <w:pPr>
        <w:autoSpaceDE w:val="0"/>
        <w:autoSpaceDN w:val="0"/>
        <w:adjustRightInd w:val="0"/>
        <w:rPr>
          <w:rFonts w:asciiTheme="minorHAnsi" w:hAnsiTheme="minorHAnsi" w:cstheme="minorHAnsi"/>
          <w:color w:val="000000"/>
          <w:sz w:val="28"/>
          <w:szCs w:val="28"/>
          <w:lang w:eastAsia="en-US"/>
        </w:rPr>
      </w:pPr>
      <w:r w:rsidRPr="00840737">
        <w:rPr>
          <w:rFonts w:asciiTheme="minorHAnsi" w:hAnsiTheme="minorHAnsi" w:cstheme="minorHAnsi"/>
          <w:color w:val="000000"/>
          <w:sz w:val="28"/>
          <w:szCs w:val="28"/>
          <w:lang w:eastAsia="en-US"/>
        </w:rPr>
        <w:t>international borders).</w:t>
      </w:r>
    </w:p>
    <w:p w14:paraId="7ECF1D5B" w14:textId="77777777" w:rsidR="0052786F" w:rsidRPr="00840737" w:rsidRDefault="0052786F" w:rsidP="0052786F">
      <w:pPr>
        <w:autoSpaceDE w:val="0"/>
        <w:autoSpaceDN w:val="0"/>
        <w:adjustRightInd w:val="0"/>
        <w:rPr>
          <w:rFonts w:asciiTheme="minorHAnsi" w:hAnsiTheme="minorHAnsi" w:cstheme="minorHAnsi"/>
          <w:sz w:val="28"/>
          <w:szCs w:val="28"/>
          <w:lang w:eastAsia="en-US"/>
        </w:rPr>
      </w:pPr>
    </w:p>
    <w:p w14:paraId="3DF8E20F" w14:textId="77777777" w:rsidR="00306EAF" w:rsidRPr="00840737" w:rsidRDefault="00306EAF" w:rsidP="00306EAF">
      <w:pPr>
        <w:jc w:val="center"/>
        <w:rPr>
          <w:rFonts w:asciiTheme="minorHAnsi" w:hAnsiTheme="minorHAnsi" w:cstheme="minorHAnsi"/>
          <w:b/>
          <w:bCs/>
          <w:sz w:val="28"/>
          <w:szCs w:val="28"/>
          <w:lang w:eastAsia="en-US"/>
        </w:rPr>
      </w:pPr>
    </w:p>
    <w:p w14:paraId="317F3BB6" w14:textId="77777777" w:rsidR="00306EAF" w:rsidRPr="00840737" w:rsidRDefault="00306EAF" w:rsidP="00306EAF">
      <w:pPr>
        <w:jc w:val="center"/>
        <w:rPr>
          <w:rFonts w:asciiTheme="minorHAnsi" w:hAnsiTheme="minorHAnsi" w:cstheme="minorHAnsi"/>
          <w:b/>
          <w:bCs/>
          <w:sz w:val="28"/>
          <w:szCs w:val="28"/>
          <w:lang w:eastAsia="en-US"/>
        </w:rPr>
      </w:pPr>
    </w:p>
    <w:p w14:paraId="020D1913" w14:textId="77777777" w:rsidR="00306EAF" w:rsidRPr="00840737" w:rsidRDefault="00306EAF" w:rsidP="00306EAF">
      <w:pPr>
        <w:jc w:val="center"/>
        <w:rPr>
          <w:rFonts w:asciiTheme="minorHAnsi" w:hAnsiTheme="minorHAnsi" w:cstheme="minorHAnsi"/>
          <w:b/>
          <w:bCs/>
          <w:sz w:val="28"/>
          <w:szCs w:val="28"/>
          <w:lang w:eastAsia="en-US"/>
        </w:rPr>
      </w:pPr>
    </w:p>
    <w:p w14:paraId="2B4CEEAD" w14:textId="6CD9CE07" w:rsidR="00306EAF" w:rsidRPr="00840737" w:rsidRDefault="00306EAF" w:rsidP="00306EAF">
      <w:pPr>
        <w:rPr>
          <w:rFonts w:asciiTheme="minorHAnsi" w:hAnsiTheme="minorHAnsi" w:cstheme="minorHAnsi"/>
          <w:sz w:val="28"/>
          <w:szCs w:val="28"/>
        </w:rPr>
      </w:pPr>
    </w:p>
    <w:sectPr w:rsidR="00306EAF" w:rsidRPr="00840737" w:rsidSect="003738EB">
      <w:headerReference w:type="even" r:id="rId10"/>
      <w:headerReference w:type="default" r:id="rId11"/>
      <w:headerReference w:type="first" r:id="rId12"/>
      <w:pgSz w:w="12240" w:h="15840"/>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C39B" w14:textId="77777777" w:rsidR="004F28EC" w:rsidRDefault="004F28EC" w:rsidP="00B0399A">
      <w:r>
        <w:separator/>
      </w:r>
    </w:p>
  </w:endnote>
  <w:endnote w:type="continuationSeparator" w:id="0">
    <w:p w14:paraId="17D39297" w14:textId="77777777" w:rsidR="004F28EC" w:rsidRDefault="004F28EC" w:rsidP="00B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1241" w14:textId="77777777" w:rsidR="004F28EC" w:rsidRDefault="004F28EC" w:rsidP="00B0399A">
      <w:r>
        <w:separator/>
      </w:r>
    </w:p>
  </w:footnote>
  <w:footnote w:type="continuationSeparator" w:id="0">
    <w:p w14:paraId="3650592A" w14:textId="77777777" w:rsidR="004F28EC" w:rsidRDefault="004F28EC" w:rsidP="00B0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1A1F" w14:textId="1E5FA422" w:rsidR="00856F44" w:rsidRDefault="00856F44">
    <w:pPr>
      <w:pStyle w:val="Header"/>
    </w:pPr>
    <w:r>
      <w:rPr>
        <w:noProof/>
      </w:rPr>
      <mc:AlternateContent>
        <mc:Choice Requires="wps">
          <w:drawing>
            <wp:anchor distT="0" distB="0" distL="0" distR="0" simplePos="0" relativeHeight="251659264" behindDoc="0" locked="0" layoutInCell="1" allowOverlap="1" wp14:anchorId="56287FE5" wp14:editId="4A47E653">
              <wp:simplePos x="635" y="635"/>
              <wp:positionH relativeFrom="page">
                <wp:align>left</wp:align>
              </wp:positionH>
              <wp:positionV relativeFrom="page">
                <wp:align>top</wp:align>
              </wp:positionV>
              <wp:extent cx="443865" cy="443865"/>
              <wp:effectExtent l="0" t="0" r="10160" b="4445"/>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87FE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55C3" w14:textId="3637B469" w:rsidR="00856F44" w:rsidRDefault="00856F44">
    <w:pPr>
      <w:pStyle w:val="Header"/>
    </w:pPr>
    <w:r>
      <w:rPr>
        <w:noProof/>
      </w:rPr>
      <mc:AlternateContent>
        <mc:Choice Requires="wps">
          <w:drawing>
            <wp:anchor distT="0" distB="0" distL="0" distR="0" simplePos="0" relativeHeight="251660288" behindDoc="0" locked="0" layoutInCell="1" allowOverlap="1" wp14:anchorId="1210F617" wp14:editId="7E15F2E0">
              <wp:simplePos x="723900" y="450850"/>
              <wp:positionH relativeFrom="page">
                <wp:align>left</wp:align>
              </wp:positionH>
              <wp:positionV relativeFrom="page">
                <wp:align>top</wp:align>
              </wp:positionV>
              <wp:extent cx="443865" cy="443865"/>
              <wp:effectExtent l="0" t="0" r="10160" b="4445"/>
              <wp:wrapNone/>
              <wp:docPr id="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0F617"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D3A1" w14:textId="679AFCF5" w:rsidR="00856F44" w:rsidRDefault="00856F44">
    <w:pPr>
      <w:pStyle w:val="Header"/>
    </w:pPr>
    <w:r>
      <w:rPr>
        <w:noProof/>
      </w:rPr>
      <mc:AlternateContent>
        <mc:Choice Requires="wps">
          <w:drawing>
            <wp:anchor distT="0" distB="0" distL="0" distR="0" simplePos="0" relativeHeight="251658240" behindDoc="0" locked="0" layoutInCell="1" allowOverlap="1" wp14:anchorId="3FE72490" wp14:editId="40B7F710">
              <wp:simplePos x="635" y="635"/>
              <wp:positionH relativeFrom="page">
                <wp:align>left</wp:align>
              </wp:positionH>
              <wp:positionV relativeFrom="page">
                <wp:align>top</wp:align>
              </wp:positionV>
              <wp:extent cx="443865" cy="443865"/>
              <wp:effectExtent l="0" t="0" r="10160" b="4445"/>
              <wp:wrapNone/>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E72490"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FFCA9"/>
    <w:multiLevelType w:val="hybridMultilevel"/>
    <w:tmpl w:val="A4E434EE"/>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8A4D95"/>
    <w:multiLevelType w:val="hybridMultilevel"/>
    <w:tmpl w:val="62A01C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7751307"/>
    <w:multiLevelType w:val="hybridMultilevel"/>
    <w:tmpl w:val="48F4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C5A8D"/>
    <w:multiLevelType w:val="hybridMultilevel"/>
    <w:tmpl w:val="C572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812951">
    <w:abstractNumId w:val="3"/>
  </w:num>
  <w:num w:numId="2" w16cid:durableId="352416625">
    <w:abstractNumId w:val="0"/>
  </w:num>
  <w:num w:numId="3" w16cid:durableId="1790465721">
    <w:abstractNumId w:val="2"/>
  </w:num>
  <w:num w:numId="4" w16cid:durableId="10291124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7F"/>
    <w:rsid w:val="000042CF"/>
    <w:rsid w:val="00007E78"/>
    <w:rsid w:val="00014B05"/>
    <w:rsid w:val="0003548E"/>
    <w:rsid w:val="00056C18"/>
    <w:rsid w:val="000618D1"/>
    <w:rsid w:val="00065B71"/>
    <w:rsid w:val="00066A8B"/>
    <w:rsid w:val="00077679"/>
    <w:rsid w:val="000B6B49"/>
    <w:rsid w:val="000C6618"/>
    <w:rsid w:val="000F14E9"/>
    <w:rsid w:val="00112C6F"/>
    <w:rsid w:val="00135827"/>
    <w:rsid w:val="00142120"/>
    <w:rsid w:val="00142B48"/>
    <w:rsid w:val="00156768"/>
    <w:rsid w:val="001915AA"/>
    <w:rsid w:val="001C27E5"/>
    <w:rsid w:val="001D3388"/>
    <w:rsid w:val="001E461B"/>
    <w:rsid w:val="001E79D1"/>
    <w:rsid w:val="002024EA"/>
    <w:rsid w:val="00217F80"/>
    <w:rsid w:val="0022225F"/>
    <w:rsid w:val="00233472"/>
    <w:rsid w:val="00246EF5"/>
    <w:rsid w:val="00250C8C"/>
    <w:rsid w:val="00251B83"/>
    <w:rsid w:val="00261665"/>
    <w:rsid w:val="0026237E"/>
    <w:rsid w:val="002679E9"/>
    <w:rsid w:val="00273422"/>
    <w:rsid w:val="002C1624"/>
    <w:rsid w:val="002C2B37"/>
    <w:rsid w:val="002D4422"/>
    <w:rsid w:val="002E109A"/>
    <w:rsid w:val="002F47D5"/>
    <w:rsid w:val="00306EAF"/>
    <w:rsid w:val="003079C5"/>
    <w:rsid w:val="003278C4"/>
    <w:rsid w:val="00363829"/>
    <w:rsid w:val="003738EB"/>
    <w:rsid w:val="003A52BD"/>
    <w:rsid w:val="003D2552"/>
    <w:rsid w:val="003F42A6"/>
    <w:rsid w:val="003F653C"/>
    <w:rsid w:val="00401D8B"/>
    <w:rsid w:val="00433197"/>
    <w:rsid w:val="004334D6"/>
    <w:rsid w:val="004527E6"/>
    <w:rsid w:val="00454C77"/>
    <w:rsid w:val="00454D42"/>
    <w:rsid w:val="00490AFD"/>
    <w:rsid w:val="00493EB0"/>
    <w:rsid w:val="004B0F43"/>
    <w:rsid w:val="004C5734"/>
    <w:rsid w:val="004F28EC"/>
    <w:rsid w:val="00501BCD"/>
    <w:rsid w:val="00502885"/>
    <w:rsid w:val="00507D3F"/>
    <w:rsid w:val="00524803"/>
    <w:rsid w:val="0052786F"/>
    <w:rsid w:val="005365BA"/>
    <w:rsid w:val="00565A29"/>
    <w:rsid w:val="005838A4"/>
    <w:rsid w:val="00584B9B"/>
    <w:rsid w:val="0059228A"/>
    <w:rsid w:val="0059492F"/>
    <w:rsid w:val="00595B7F"/>
    <w:rsid w:val="005A5744"/>
    <w:rsid w:val="005B6811"/>
    <w:rsid w:val="005C1D76"/>
    <w:rsid w:val="005D6E2C"/>
    <w:rsid w:val="00611948"/>
    <w:rsid w:val="00616119"/>
    <w:rsid w:val="00630389"/>
    <w:rsid w:val="00632B6F"/>
    <w:rsid w:val="006560A8"/>
    <w:rsid w:val="00660136"/>
    <w:rsid w:val="00664E47"/>
    <w:rsid w:val="006A1C17"/>
    <w:rsid w:val="006D5DB9"/>
    <w:rsid w:val="006F799C"/>
    <w:rsid w:val="007007A0"/>
    <w:rsid w:val="00706D4A"/>
    <w:rsid w:val="00715376"/>
    <w:rsid w:val="007168E9"/>
    <w:rsid w:val="007373D3"/>
    <w:rsid w:val="007543B7"/>
    <w:rsid w:val="007703A2"/>
    <w:rsid w:val="00783596"/>
    <w:rsid w:val="007B27AF"/>
    <w:rsid w:val="007B5083"/>
    <w:rsid w:val="007C62A0"/>
    <w:rsid w:val="007D169F"/>
    <w:rsid w:val="007D6C0F"/>
    <w:rsid w:val="007E65E1"/>
    <w:rsid w:val="0080416B"/>
    <w:rsid w:val="00835636"/>
    <w:rsid w:val="00835EC2"/>
    <w:rsid w:val="00840737"/>
    <w:rsid w:val="00856F44"/>
    <w:rsid w:val="008665CD"/>
    <w:rsid w:val="00871BBC"/>
    <w:rsid w:val="00881550"/>
    <w:rsid w:val="008A782E"/>
    <w:rsid w:val="008B2068"/>
    <w:rsid w:val="008B5C01"/>
    <w:rsid w:val="008C7DBD"/>
    <w:rsid w:val="008E1E7B"/>
    <w:rsid w:val="008F420C"/>
    <w:rsid w:val="009000EA"/>
    <w:rsid w:val="009051BB"/>
    <w:rsid w:val="00910CB6"/>
    <w:rsid w:val="009135A5"/>
    <w:rsid w:val="00932AA0"/>
    <w:rsid w:val="00986E5C"/>
    <w:rsid w:val="009C347D"/>
    <w:rsid w:val="009E4B9D"/>
    <w:rsid w:val="00A05A82"/>
    <w:rsid w:val="00A10F5A"/>
    <w:rsid w:val="00A12FB4"/>
    <w:rsid w:val="00A1799E"/>
    <w:rsid w:val="00A26E09"/>
    <w:rsid w:val="00A30BD7"/>
    <w:rsid w:val="00A359D2"/>
    <w:rsid w:val="00A62221"/>
    <w:rsid w:val="00A7086A"/>
    <w:rsid w:val="00A74E29"/>
    <w:rsid w:val="00A81B66"/>
    <w:rsid w:val="00AB0988"/>
    <w:rsid w:val="00AB130A"/>
    <w:rsid w:val="00AC0003"/>
    <w:rsid w:val="00AC2E23"/>
    <w:rsid w:val="00AC3EB2"/>
    <w:rsid w:val="00B0399A"/>
    <w:rsid w:val="00B10222"/>
    <w:rsid w:val="00B46BA6"/>
    <w:rsid w:val="00B504C7"/>
    <w:rsid w:val="00B5602A"/>
    <w:rsid w:val="00B701A2"/>
    <w:rsid w:val="00B80D2B"/>
    <w:rsid w:val="00B839E6"/>
    <w:rsid w:val="00BD2FE7"/>
    <w:rsid w:val="00C10310"/>
    <w:rsid w:val="00C20AEC"/>
    <w:rsid w:val="00C228E9"/>
    <w:rsid w:val="00C51FB3"/>
    <w:rsid w:val="00C54494"/>
    <w:rsid w:val="00C87659"/>
    <w:rsid w:val="00CB2DC0"/>
    <w:rsid w:val="00CB5838"/>
    <w:rsid w:val="00CC0359"/>
    <w:rsid w:val="00CC0909"/>
    <w:rsid w:val="00CD6FF3"/>
    <w:rsid w:val="00CE26A1"/>
    <w:rsid w:val="00D056CB"/>
    <w:rsid w:val="00D1306D"/>
    <w:rsid w:val="00D16017"/>
    <w:rsid w:val="00D177DA"/>
    <w:rsid w:val="00D47E47"/>
    <w:rsid w:val="00D51926"/>
    <w:rsid w:val="00D640C7"/>
    <w:rsid w:val="00DB5283"/>
    <w:rsid w:val="00DD2A42"/>
    <w:rsid w:val="00DE2278"/>
    <w:rsid w:val="00DE27D2"/>
    <w:rsid w:val="00E1210A"/>
    <w:rsid w:val="00E13741"/>
    <w:rsid w:val="00E32C19"/>
    <w:rsid w:val="00E645D3"/>
    <w:rsid w:val="00E80CEB"/>
    <w:rsid w:val="00EB0CD1"/>
    <w:rsid w:val="00EB30D7"/>
    <w:rsid w:val="00EB439E"/>
    <w:rsid w:val="00EC0CA9"/>
    <w:rsid w:val="00ED7DA5"/>
    <w:rsid w:val="00EE1842"/>
    <w:rsid w:val="00EF152C"/>
    <w:rsid w:val="00F02A0C"/>
    <w:rsid w:val="00F04196"/>
    <w:rsid w:val="00F152A0"/>
    <w:rsid w:val="00F17D89"/>
    <w:rsid w:val="00F3450B"/>
    <w:rsid w:val="00F67879"/>
    <w:rsid w:val="00F83863"/>
    <w:rsid w:val="00F84EDF"/>
    <w:rsid w:val="00FA3FBA"/>
    <w:rsid w:val="00FB6ADF"/>
    <w:rsid w:val="00FF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AB3"/>
  <w15:chartTrackingRefBased/>
  <w15:docId w15:val="{3B222168-77D6-46F2-8FFA-CE1B7285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88"/>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15676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56768"/>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26E0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676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56768"/>
    <w:rPr>
      <w:color w:val="0000FF"/>
      <w:u w:val="single"/>
    </w:rPr>
  </w:style>
  <w:style w:type="paragraph" w:styleId="NormalWeb">
    <w:name w:val="Normal (Web)"/>
    <w:basedOn w:val="Normal"/>
    <w:uiPriority w:val="99"/>
    <w:semiHidden/>
    <w:unhideWhenUsed/>
    <w:rsid w:val="00156768"/>
    <w:pPr>
      <w:spacing w:before="100" w:beforeAutospacing="1" w:after="100" w:afterAutospacing="1"/>
    </w:pPr>
    <w:rPr>
      <w:rFonts w:eastAsia="Times New Roman"/>
    </w:rPr>
  </w:style>
  <w:style w:type="character" w:customStyle="1" w:styleId="date-display-single">
    <w:name w:val="date-display-single"/>
    <w:basedOn w:val="DefaultParagraphFont"/>
    <w:rsid w:val="00156768"/>
  </w:style>
  <w:style w:type="character" w:styleId="Emphasis">
    <w:name w:val="Emphasis"/>
    <w:basedOn w:val="DefaultParagraphFont"/>
    <w:uiPriority w:val="20"/>
    <w:qFormat/>
    <w:rsid w:val="003D2552"/>
    <w:rPr>
      <w:i/>
      <w:iCs/>
    </w:rPr>
  </w:style>
  <w:style w:type="paragraph" w:styleId="Header">
    <w:name w:val="header"/>
    <w:basedOn w:val="Normal"/>
    <w:link w:val="HeaderChar"/>
    <w:uiPriority w:val="99"/>
    <w:unhideWhenUsed/>
    <w:rsid w:val="00B0399A"/>
    <w:pPr>
      <w:tabs>
        <w:tab w:val="center" w:pos="4513"/>
        <w:tab w:val="right" w:pos="9026"/>
      </w:tabs>
    </w:pPr>
  </w:style>
  <w:style w:type="character" w:customStyle="1" w:styleId="HeaderChar">
    <w:name w:val="Header Char"/>
    <w:basedOn w:val="DefaultParagraphFont"/>
    <w:link w:val="Header"/>
    <w:uiPriority w:val="99"/>
    <w:rsid w:val="00B0399A"/>
    <w:rPr>
      <w:rFonts w:ascii="Times New Roman" w:hAnsi="Times New Roman" w:cs="Times New Roman"/>
      <w:sz w:val="24"/>
      <w:szCs w:val="24"/>
      <w:lang w:eastAsia="en-GB"/>
    </w:rPr>
  </w:style>
  <w:style w:type="paragraph" w:styleId="Footer">
    <w:name w:val="footer"/>
    <w:basedOn w:val="Normal"/>
    <w:link w:val="FooterChar"/>
    <w:uiPriority w:val="99"/>
    <w:unhideWhenUsed/>
    <w:rsid w:val="00B0399A"/>
    <w:pPr>
      <w:tabs>
        <w:tab w:val="center" w:pos="4513"/>
        <w:tab w:val="right" w:pos="9026"/>
      </w:tabs>
    </w:pPr>
  </w:style>
  <w:style w:type="character" w:customStyle="1" w:styleId="FooterChar">
    <w:name w:val="Footer Char"/>
    <w:basedOn w:val="DefaultParagraphFont"/>
    <w:link w:val="Footer"/>
    <w:uiPriority w:val="99"/>
    <w:rsid w:val="00B0399A"/>
    <w:rPr>
      <w:rFonts w:ascii="Times New Roman" w:hAnsi="Times New Roman" w:cs="Times New Roman"/>
      <w:sz w:val="24"/>
      <w:szCs w:val="24"/>
      <w:lang w:eastAsia="en-GB"/>
    </w:rPr>
  </w:style>
  <w:style w:type="paragraph" w:styleId="ListParagraph">
    <w:name w:val="List Paragraph"/>
    <w:basedOn w:val="Normal"/>
    <w:uiPriority w:val="1"/>
    <w:qFormat/>
    <w:rsid w:val="007007A0"/>
    <w:pPr>
      <w:ind w:left="720"/>
      <w:contextualSpacing/>
    </w:pPr>
  </w:style>
  <w:style w:type="character" w:styleId="Strong">
    <w:name w:val="Strong"/>
    <w:basedOn w:val="DefaultParagraphFont"/>
    <w:uiPriority w:val="22"/>
    <w:qFormat/>
    <w:rsid w:val="007373D3"/>
    <w:rPr>
      <w:b/>
      <w:bCs/>
    </w:rPr>
  </w:style>
  <w:style w:type="paragraph" w:styleId="NoSpacing">
    <w:name w:val="No Spacing"/>
    <w:uiPriority w:val="1"/>
    <w:qFormat/>
    <w:rsid w:val="007373D3"/>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7373D3"/>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7373D3"/>
    <w:rPr>
      <w:rFonts w:ascii="Calibri" w:hAnsi="Calibri"/>
      <w:szCs w:val="21"/>
    </w:rPr>
  </w:style>
  <w:style w:type="paragraph" w:customStyle="1" w:styleId="xmsonormal">
    <w:name w:val="x_msonormal"/>
    <w:basedOn w:val="Normal"/>
    <w:rsid w:val="0080416B"/>
    <w:rPr>
      <w:rFonts w:eastAsia="Calibri"/>
    </w:rPr>
  </w:style>
  <w:style w:type="paragraph" w:styleId="BodyText">
    <w:name w:val="Body Text"/>
    <w:basedOn w:val="Normal"/>
    <w:link w:val="BodyTextChar"/>
    <w:uiPriority w:val="1"/>
    <w:qFormat/>
    <w:rsid w:val="005D6E2C"/>
    <w:pPr>
      <w:widowControl w:val="0"/>
      <w:autoSpaceDE w:val="0"/>
      <w:autoSpaceDN w:val="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5D6E2C"/>
    <w:rPr>
      <w:rFonts w:ascii="Calibri" w:eastAsia="Calibri" w:hAnsi="Calibri" w:cs="Calibri"/>
    </w:rPr>
  </w:style>
  <w:style w:type="character" w:styleId="CommentReference">
    <w:name w:val="annotation reference"/>
    <w:basedOn w:val="DefaultParagraphFont"/>
    <w:uiPriority w:val="99"/>
    <w:semiHidden/>
    <w:unhideWhenUsed/>
    <w:rsid w:val="00F84EDF"/>
    <w:rPr>
      <w:sz w:val="16"/>
      <w:szCs w:val="16"/>
    </w:rPr>
  </w:style>
  <w:style w:type="paragraph" w:styleId="CommentText">
    <w:name w:val="annotation text"/>
    <w:basedOn w:val="Normal"/>
    <w:link w:val="CommentTextChar"/>
    <w:uiPriority w:val="99"/>
    <w:semiHidden/>
    <w:unhideWhenUsed/>
    <w:rsid w:val="00F84EDF"/>
    <w:rPr>
      <w:sz w:val="20"/>
      <w:szCs w:val="20"/>
    </w:rPr>
  </w:style>
  <w:style w:type="character" w:customStyle="1" w:styleId="CommentTextChar">
    <w:name w:val="Comment Text Char"/>
    <w:basedOn w:val="DefaultParagraphFont"/>
    <w:link w:val="CommentText"/>
    <w:uiPriority w:val="99"/>
    <w:semiHidden/>
    <w:rsid w:val="00F84ED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4EDF"/>
    <w:rPr>
      <w:b/>
      <w:bCs/>
    </w:rPr>
  </w:style>
  <w:style w:type="character" w:customStyle="1" w:styleId="CommentSubjectChar">
    <w:name w:val="Comment Subject Char"/>
    <w:basedOn w:val="CommentTextChar"/>
    <w:link w:val="CommentSubject"/>
    <w:uiPriority w:val="99"/>
    <w:semiHidden/>
    <w:rsid w:val="00F84EDF"/>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DF"/>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F84EDF"/>
    <w:rPr>
      <w:sz w:val="20"/>
      <w:szCs w:val="20"/>
    </w:rPr>
  </w:style>
  <w:style w:type="character" w:customStyle="1" w:styleId="EndnoteTextChar">
    <w:name w:val="Endnote Text Char"/>
    <w:basedOn w:val="DefaultParagraphFont"/>
    <w:link w:val="EndnoteText"/>
    <w:uiPriority w:val="99"/>
    <w:semiHidden/>
    <w:rsid w:val="00F84EDF"/>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84EDF"/>
    <w:rPr>
      <w:vertAlign w:val="superscript"/>
    </w:rPr>
  </w:style>
  <w:style w:type="character" w:customStyle="1" w:styleId="Heading3Char">
    <w:name w:val="Heading 3 Char"/>
    <w:basedOn w:val="DefaultParagraphFont"/>
    <w:link w:val="Heading3"/>
    <w:uiPriority w:val="9"/>
    <w:semiHidden/>
    <w:rsid w:val="00A26E09"/>
    <w:rPr>
      <w:rFonts w:asciiTheme="majorHAnsi" w:eastAsiaTheme="majorEastAsia" w:hAnsiTheme="majorHAnsi" w:cstheme="majorBidi"/>
      <w:color w:val="1F4D78" w:themeColor="accent1" w:themeShade="7F"/>
      <w:sz w:val="24"/>
      <w:szCs w:val="24"/>
      <w:lang w:eastAsia="en-GB"/>
    </w:rPr>
  </w:style>
  <w:style w:type="paragraph" w:customStyle="1" w:styleId="TableParagraph">
    <w:name w:val="Table Paragraph"/>
    <w:basedOn w:val="Normal"/>
    <w:uiPriority w:val="1"/>
    <w:qFormat/>
    <w:rsid w:val="005B6811"/>
    <w:pPr>
      <w:widowControl w:val="0"/>
      <w:autoSpaceDE w:val="0"/>
      <w:autoSpaceDN w:val="0"/>
      <w:ind w:left="170"/>
    </w:pPr>
    <w:rPr>
      <w:rFonts w:ascii="Arial" w:eastAsia="Arial" w:hAnsi="Arial" w:cs="Arial"/>
      <w:sz w:val="22"/>
      <w:szCs w:val="22"/>
      <w:lang w:eastAsia="en-US"/>
    </w:rPr>
  </w:style>
  <w:style w:type="paragraph" w:customStyle="1" w:styleId="Default">
    <w:name w:val="Default"/>
    <w:rsid w:val="00611948"/>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E32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338">
      <w:bodyDiv w:val="1"/>
      <w:marLeft w:val="0"/>
      <w:marRight w:val="0"/>
      <w:marTop w:val="0"/>
      <w:marBottom w:val="0"/>
      <w:divBdr>
        <w:top w:val="none" w:sz="0" w:space="0" w:color="auto"/>
        <w:left w:val="none" w:sz="0" w:space="0" w:color="auto"/>
        <w:bottom w:val="none" w:sz="0" w:space="0" w:color="auto"/>
        <w:right w:val="none" w:sz="0" w:space="0" w:color="auto"/>
      </w:divBdr>
    </w:div>
    <w:div w:id="131755010">
      <w:bodyDiv w:val="1"/>
      <w:marLeft w:val="0"/>
      <w:marRight w:val="0"/>
      <w:marTop w:val="0"/>
      <w:marBottom w:val="0"/>
      <w:divBdr>
        <w:top w:val="none" w:sz="0" w:space="0" w:color="auto"/>
        <w:left w:val="none" w:sz="0" w:space="0" w:color="auto"/>
        <w:bottom w:val="none" w:sz="0" w:space="0" w:color="auto"/>
        <w:right w:val="none" w:sz="0" w:space="0" w:color="auto"/>
      </w:divBdr>
    </w:div>
    <w:div w:id="161899342">
      <w:bodyDiv w:val="1"/>
      <w:marLeft w:val="0"/>
      <w:marRight w:val="0"/>
      <w:marTop w:val="0"/>
      <w:marBottom w:val="0"/>
      <w:divBdr>
        <w:top w:val="none" w:sz="0" w:space="0" w:color="auto"/>
        <w:left w:val="none" w:sz="0" w:space="0" w:color="auto"/>
        <w:bottom w:val="none" w:sz="0" w:space="0" w:color="auto"/>
        <w:right w:val="none" w:sz="0" w:space="0" w:color="auto"/>
      </w:divBdr>
    </w:div>
    <w:div w:id="427385792">
      <w:bodyDiv w:val="1"/>
      <w:marLeft w:val="0"/>
      <w:marRight w:val="0"/>
      <w:marTop w:val="0"/>
      <w:marBottom w:val="0"/>
      <w:divBdr>
        <w:top w:val="none" w:sz="0" w:space="0" w:color="auto"/>
        <w:left w:val="none" w:sz="0" w:space="0" w:color="auto"/>
        <w:bottom w:val="none" w:sz="0" w:space="0" w:color="auto"/>
        <w:right w:val="none" w:sz="0" w:space="0" w:color="auto"/>
      </w:divBdr>
    </w:div>
    <w:div w:id="447743463">
      <w:bodyDiv w:val="1"/>
      <w:marLeft w:val="0"/>
      <w:marRight w:val="0"/>
      <w:marTop w:val="0"/>
      <w:marBottom w:val="0"/>
      <w:divBdr>
        <w:top w:val="none" w:sz="0" w:space="0" w:color="auto"/>
        <w:left w:val="none" w:sz="0" w:space="0" w:color="auto"/>
        <w:bottom w:val="none" w:sz="0" w:space="0" w:color="auto"/>
        <w:right w:val="none" w:sz="0" w:space="0" w:color="auto"/>
      </w:divBdr>
    </w:div>
    <w:div w:id="585649676">
      <w:bodyDiv w:val="1"/>
      <w:marLeft w:val="0"/>
      <w:marRight w:val="0"/>
      <w:marTop w:val="0"/>
      <w:marBottom w:val="0"/>
      <w:divBdr>
        <w:top w:val="none" w:sz="0" w:space="0" w:color="auto"/>
        <w:left w:val="none" w:sz="0" w:space="0" w:color="auto"/>
        <w:bottom w:val="none" w:sz="0" w:space="0" w:color="auto"/>
        <w:right w:val="none" w:sz="0" w:space="0" w:color="auto"/>
      </w:divBdr>
    </w:div>
    <w:div w:id="614601835">
      <w:bodyDiv w:val="1"/>
      <w:marLeft w:val="0"/>
      <w:marRight w:val="0"/>
      <w:marTop w:val="0"/>
      <w:marBottom w:val="0"/>
      <w:divBdr>
        <w:top w:val="none" w:sz="0" w:space="0" w:color="auto"/>
        <w:left w:val="none" w:sz="0" w:space="0" w:color="auto"/>
        <w:bottom w:val="none" w:sz="0" w:space="0" w:color="auto"/>
        <w:right w:val="none" w:sz="0" w:space="0" w:color="auto"/>
      </w:divBdr>
    </w:div>
    <w:div w:id="643316043">
      <w:bodyDiv w:val="1"/>
      <w:marLeft w:val="0"/>
      <w:marRight w:val="0"/>
      <w:marTop w:val="0"/>
      <w:marBottom w:val="0"/>
      <w:divBdr>
        <w:top w:val="none" w:sz="0" w:space="0" w:color="auto"/>
        <w:left w:val="none" w:sz="0" w:space="0" w:color="auto"/>
        <w:bottom w:val="none" w:sz="0" w:space="0" w:color="auto"/>
        <w:right w:val="none" w:sz="0" w:space="0" w:color="auto"/>
      </w:divBdr>
    </w:div>
    <w:div w:id="755782178">
      <w:bodyDiv w:val="1"/>
      <w:marLeft w:val="0"/>
      <w:marRight w:val="0"/>
      <w:marTop w:val="0"/>
      <w:marBottom w:val="0"/>
      <w:divBdr>
        <w:top w:val="none" w:sz="0" w:space="0" w:color="auto"/>
        <w:left w:val="none" w:sz="0" w:space="0" w:color="auto"/>
        <w:bottom w:val="none" w:sz="0" w:space="0" w:color="auto"/>
        <w:right w:val="none" w:sz="0" w:space="0" w:color="auto"/>
      </w:divBdr>
    </w:div>
    <w:div w:id="818814547">
      <w:bodyDiv w:val="1"/>
      <w:marLeft w:val="0"/>
      <w:marRight w:val="0"/>
      <w:marTop w:val="0"/>
      <w:marBottom w:val="0"/>
      <w:divBdr>
        <w:top w:val="none" w:sz="0" w:space="0" w:color="auto"/>
        <w:left w:val="none" w:sz="0" w:space="0" w:color="auto"/>
        <w:bottom w:val="none" w:sz="0" w:space="0" w:color="auto"/>
        <w:right w:val="none" w:sz="0" w:space="0" w:color="auto"/>
      </w:divBdr>
    </w:div>
    <w:div w:id="847407273">
      <w:bodyDiv w:val="1"/>
      <w:marLeft w:val="0"/>
      <w:marRight w:val="0"/>
      <w:marTop w:val="0"/>
      <w:marBottom w:val="0"/>
      <w:divBdr>
        <w:top w:val="none" w:sz="0" w:space="0" w:color="auto"/>
        <w:left w:val="none" w:sz="0" w:space="0" w:color="auto"/>
        <w:bottom w:val="none" w:sz="0" w:space="0" w:color="auto"/>
        <w:right w:val="none" w:sz="0" w:space="0" w:color="auto"/>
      </w:divBdr>
    </w:div>
    <w:div w:id="856310806">
      <w:bodyDiv w:val="1"/>
      <w:marLeft w:val="0"/>
      <w:marRight w:val="0"/>
      <w:marTop w:val="0"/>
      <w:marBottom w:val="0"/>
      <w:divBdr>
        <w:top w:val="none" w:sz="0" w:space="0" w:color="auto"/>
        <w:left w:val="none" w:sz="0" w:space="0" w:color="auto"/>
        <w:bottom w:val="none" w:sz="0" w:space="0" w:color="auto"/>
        <w:right w:val="none" w:sz="0" w:space="0" w:color="auto"/>
      </w:divBdr>
      <w:divsChild>
        <w:div w:id="1882010549">
          <w:marLeft w:val="0"/>
          <w:marRight w:val="0"/>
          <w:marTop w:val="0"/>
          <w:marBottom w:val="0"/>
          <w:divBdr>
            <w:top w:val="none" w:sz="0" w:space="0" w:color="auto"/>
            <w:left w:val="none" w:sz="0" w:space="0" w:color="auto"/>
            <w:bottom w:val="none" w:sz="0" w:space="0" w:color="auto"/>
            <w:right w:val="none" w:sz="0" w:space="0" w:color="auto"/>
          </w:divBdr>
          <w:divsChild>
            <w:div w:id="1130897320">
              <w:marLeft w:val="0"/>
              <w:marRight w:val="0"/>
              <w:marTop w:val="0"/>
              <w:marBottom w:val="0"/>
              <w:divBdr>
                <w:top w:val="none" w:sz="0" w:space="0" w:color="auto"/>
                <w:left w:val="none" w:sz="0" w:space="0" w:color="auto"/>
                <w:bottom w:val="none" w:sz="0" w:space="0" w:color="auto"/>
                <w:right w:val="none" w:sz="0" w:space="0" w:color="auto"/>
              </w:divBdr>
              <w:divsChild>
                <w:div w:id="495733627">
                  <w:marLeft w:val="0"/>
                  <w:marRight w:val="0"/>
                  <w:marTop w:val="0"/>
                  <w:marBottom w:val="0"/>
                  <w:divBdr>
                    <w:top w:val="none" w:sz="0" w:space="0" w:color="auto"/>
                    <w:left w:val="none" w:sz="0" w:space="0" w:color="auto"/>
                    <w:bottom w:val="none" w:sz="0" w:space="0" w:color="auto"/>
                    <w:right w:val="none" w:sz="0" w:space="0" w:color="auto"/>
                  </w:divBdr>
                  <w:divsChild>
                    <w:div w:id="833493968">
                      <w:marLeft w:val="-225"/>
                      <w:marRight w:val="-225"/>
                      <w:marTop w:val="0"/>
                      <w:marBottom w:val="0"/>
                      <w:divBdr>
                        <w:top w:val="none" w:sz="0" w:space="0" w:color="auto"/>
                        <w:left w:val="none" w:sz="0" w:space="0" w:color="auto"/>
                        <w:bottom w:val="none" w:sz="0" w:space="0" w:color="auto"/>
                        <w:right w:val="none" w:sz="0" w:space="0" w:color="auto"/>
                      </w:divBdr>
                      <w:divsChild>
                        <w:div w:id="220681600">
                          <w:marLeft w:val="0"/>
                          <w:marRight w:val="0"/>
                          <w:marTop w:val="0"/>
                          <w:marBottom w:val="0"/>
                          <w:divBdr>
                            <w:top w:val="none" w:sz="0" w:space="0" w:color="auto"/>
                            <w:left w:val="none" w:sz="0" w:space="0" w:color="auto"/>
                            <w:bottom w:val="none" w:sz="0" w:space="0" w:color="auto"/>
                            <w:right w:val="single" w:sz="6" w:space="0" w:color="auto"/>
                          </w:divBdr>
                          <w:divsChild>
                            <w:div w:id="737748474">
                              <w:marLeft w:val="0"/>
                              <w:marRight w:val="0"/>
                              <w:marTop w:val="0"/>
                              <w:marBottom w:val="0"/>
                              <w:divBdr>
                                <w:top w:val="none" w:sz="0" w:space="0" w:color="auto"/>
                                <w:left w:val="none" w:sz="0" w:space="0" w:color="auto"/>
                                <w:bottom w:val="none" w:sz="0" w:space="0" w:color="auto"/>
                                <w:right w:val="none" w:sz="0" w:space="0" w:color="auto"/>
                              </w:divBdr>
                              <w:divsChild>
                                <w:div w:id="206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174">
      <w:bodyDiv w:val="1"/>
      <w:marLeft w:val="0"/>
      <w:marRight w:val="0"/>
      <w:marTop w:val="0"/>
      <w:marBottom w:val="0"/>
      <w:divBdr>
        <w:top w:val="none" w:sz="0" w:space="0" w:color="auto"/>
        <w:left w:val="none" w:sz="0" w:space="0" w:color="auto"/>
        <w:bottom w:val="none" w:sz="0" w:space="0" w:color="auto"/>
        <w:right w:val="none" w:sz="0" w:space="0" w:color="auto"/>
      </w:divBdr>
    </w:div>
    <w:div w:id="1229724987">
      <w:bodyDiv w:val="1"/>
      <w:marLeft w:val="0"/>
      <w:marRight w:val="0"/>
      <w:marTop w:val="0"/>
      <w:marBottom w:val="0"/>
      <w:divBdr>
        <w:top w:val="none" w:sz="0" w:space="0" w:color="auto"/>
        <w:left w:val="none" w:sz="0" w:space="0" w:color="auto"/>
        <w:bottom w:val="none" w:sz="0" w:space="0" w:color="auto"/>
        <w:right w:val="none" w:sz="0" w:space="0" w:color="auto"/>
      </w:divBdr>
    </w:div>
    <w:div w:id="1750809277">
      <w:bodyDiv w:val="1"/>
      <w:marLeft w:val="0"/>
      <w:marRight w:val="0"/>
      <w:marTop w:val="0"/>
      <w:marBottom w:val="0"/>
      <w:divBdr>
        <w:top w:val="none" w:sz="0" w:space="0" w:color="auto"/>
        <w:left w:val="none" w:sz="0" w:space="0" w:color="auto"/>
        <w:bottom w:val="none" w:sz="0" w:space="0" w:color="auto"/>
        <w:right w:val="none" w:sz="0" w:space="0" w:color="auto"/>
      </w:divBdr>
    </w:div>
    <w:div w:id="1763254510">
      <w:bodyDiv w:val="1"/>
      <w:marLeft w:val="0"/>
      <w:marRight w:val="0"/>
      <w:marTop w:val="0"/>
      <w:marBottom w:val="0"/>
      <w:divBdr>
        <w:top w:val="none" w:sz="0" w:space="0" w:color="auto"/>
        <w:left w:val="none" w:sz="0" w:space="0" w:color="auto"/>
        <w:bottom w:val="none" w:sz="0" w:space="0" w:color="auto"/>
        <w:right w:val="none" w:sz="0" w:space="0" w:color="auto"/>
      </w:divBdr>
    </w:div>
    <w:div w:id="1872498971">
      <w:bodyDiv w:val="1"/>
      <w:marLeft w:val="0"/>
      <w:marRight w:val="0"/>
      <w:marTop w:val="0"/>
      <w:marBottom w:val="0"/>
      <w:divBdr>
        <w:top w:val="none" w:sz="0" w:space="0" w:color="auto"/>
        <w:left w:val="none" w:sz="0" w:space="0" w:color="auto"/>
        <w:bottom w:val="none" w:sz="0" w:space="0" w:color="auto"/>
        <w:right w:val="none" w:sz="0" w:space="0" w:color="auto"/>
      </w:divBdr>
      <w:divsChild>
        <w:div w:id="154229032">
          <w:marLeft w:val="0"/>
          <w:marRight w:val="0"/>
          <w:marTop w:val="0"/>
          <w:marBottom w:val="0"/>
          <w:divBdr>
            <w:top w:val="none" w:sz="0" w:space="0" w:color="auto"/>
            <w:left w:val="none" w:sz="0" w:space="0" w:color="auto"/>
            <w:bottom w:val="none" w:sz="0" w:space="0" w:color="auto"/>
            <w:right w:val="none" w:sz="0" w:space="0" w:color="auto"/>
          </w:divBdr>
          <w:divsChild>
            <w:div w:id="51584441">
              <w:marLeft w:val="0"/>
              <w:marRight w:val="0"/>
              <w:marTop w:val="0"/>
              <w:marBottom w:val="0"/>
              <w:divBdr>
                <w:top w:val="none" w:sz="0" w:space="0" w:color="auto"/>
                <w:left w:val="none" w:sz="0" w:space="0" w:color="auto"/>
                <w:bottom w:val="none" w:sz="0" w:space="0" w:color="auto"/>
                <w:right w:val="none" w:sz="0" w:space="0" w:color="auto"/>
              </w:divBdr>
            </w:div>
            <w:div w:id="1646663421">
              <w:marLeft w:val="0"/>
              <w:marRight w:val="0"/>
              <w:marTop w:val="0"/>
              <w:marBottom w:val="0"/>
              <w:divBdr>
                <w:top w:val="none" w:sz="0" w:space="0" w:color="auto"/>
                <w:left w:val="none" w:sz="0" w:space="0" w:color="auto"/>
                <w:bottom w:val="none" w:sz="0" w:space="0" w:color="auto"/>
                <w:right w:val="none" w:sz="0" w:space="0" w:color="auto"/>
              </w:divBdr>
              <w:divsChild>
                <w:div w:id="1156191576">
                  <w:marLeft w:val="0"/>
                  <w:marRight w:val="0"/>
                  <w:marTop w:val="0"/>
                  <w:marBottom w:val="0"/>
                  <w:divBdr>
                    <w:top w:val="none" w:sz="0" w:space="0" w:color="auto"/>
                    <w:left w:val="none" w:sz="0" w:space="0" w:color="auto"/>
                    <w:bottom w:val="none" w:sz="0" w:space="0" w:color="auto"/>
                    <w:right w:val="none" w:sz="0" w:space="0" w:color="auto"/>
                  </w:divBdr>
                  <w:divsChild>
                    <w:div w:id="534273269">
                      <w:marLeft w:val="0"/>
                      <w:marRight w:val="0"/>
                      <w:marTop w:val="0"/>
                      <w:marBottom w:val="0"/>
                      <w:divBdr>
                        <w:top w:val="none" w:sz="0" w:space="0" w:color="auto"/>
                        <w:left w:val="none" w:sz="0" w:space="0" w:color="auto"/>
                        <w:bottom w:val="none" w:sz="0" w:space="0" w:color="auto"/>
                        <w:right w:val="none" w:sz="0" w:space="0" w:color="auto"/>
                      </w:divBdr>
                      <w:divsChild>
                        <w:div w:id="1465004613">
                          <w:marLeft w:val="0"/>
                          <w:marRight w:val="0"/>
                          <w:marTop w:val="0"/>
                          <w:marBottom w:val="0"/>
                          <w:divBdr>
                            <w:top w:val="none" w:sz="0" w:space="0" w:color="auto"/>
                            <w:left w:val="none" w:sz="0" w:space="0" w:color="auto"/>
                            <w:bottom w:val="none" w:sz="0" w:space="0" w:color="auto"/>
                            <w:right w:val="none" w:sz="0" w:space="0" w:color="auto"/>
                          </w:divBdr>
                          <w:divsChild>
                            <w:div w:id="1196188474">
                              <w:marLeft w:val="0"/>
                              <w:marRight w:val="0"/>
                              <w:marTop w:val="0"/>
                              <w:marBottom w:val="0"/>
                              <w:divBdr>
                                <w:top w:val="none" w:sz="0" w:space="0" w:color="auto"/>
                                <w:left w:val="none" w:sz="0" w:space="0" w:color="auto"/>
                                <w:bottom w:val="none" w:sz="0" w:space="0" w:color="auto"/>
                                <w:right w:val="none" w:sz="0" w:space="0" w:color="auto"/>
                              </w:divBdr>
                              <w:divsChild>
                                <w:div w:id="1335189513">
                                  <w:marLeft w:val="0"/>
                                  <w:marRight w:val="0"/>
                                  <w:marTop w:val="0"/>
                                  <w:marBottom w:val="0"/>
                                  <w:divBdr>
                                    <w:top w:val="none" w:sz="0" w:space="0" w:color="auto"/>
                                    <w:left w:val="none" w:sz="0" w:space="0" w:color="auto"/>
                                    <w:bottom w:val="none" w:sz="0" w:space="0" w:color="auto"/>
                                    <w:right w:val="none" w:sz="0" w:space="0" w:color="auto"/>
                                  </w:divBdr>
                                  <w:divsChild>
                                    <w:div w:id="1675909855">
                                      <w:marLeft w:val="0"/>
                                      <w:marRight w:val="0"/>
                                      <w:marTop w:val="0"/>
                                      <w:marBottom w:val="0"/>
                                      <w:divBdr>
                                        <w:top w:val="none" w:sz="0" w:space="0" w:color="auto"/>
                                        <w:left w:val="none" w:sz="0" w:space="0" w:color="auto"/>
                                        <w:bottom w:val="none" w:sz="0" w:space="0" w:color="auto"/>
                                        <w:right w:val="none" w:sz="0" w:space="0" w:color="auto"/>
                                      </w:divBdr>
                                    </w:div>
                                  </w:divsChild>
                                </w:div>
                                <w:div w:id="146092614">
                                  <w:marLeft w:val="0"/>
                                  <w:marRight w:val="0"/>
                                  <w:marTop w:val="0"/>
                                  <w:marBottom w:val="0"/>
                                  <w:divBdr>
                                    <w:top w:val="none" w:sz="0" w:space="0" w:color="auto"/>
                                    <w:left w:val="none" w:sz="0" w:space="0" w:color="auto"/>
                                    <w:bottom w:val="none" w:sz="0" w:space="0" w:color="auto"/>
                                    <w:right w:val="none" w:sz="0" w:space="0" w:color="auto"/>
                                  </w:divBdr>
                                  <w:divsChild>
                                    <w:div w:id="1728070868">
                                      <w:marLeft w:val="0"/>
                                      <w:marRight w:val="0"/>
                                      <w:marTop w:val="0"/>
                                      <w:marBottom w:val="0"/>
                                      <w:divBdr>
                                        <w:top w:val="none" w:sz="0" w:space="0" w:color="auto"/>
                                        <w:left w:val="none" w:sz="0" w:space="0" w:color="auto"/>
                                        <w:bottom w:val="none" w:sz="0" w:space="0" w:color="auto"/>
                                        <w:right w:val="none" w:sz="0" w:space="0" w:color="auto"/>
                                      </w:divBdr>
                                    </w:div>
                                  </w:divsChild>
                                </w:div>
                                <w:div w:id="678122941">
                                  <w:marLeft w:val="0"/>
                                  <w:marRight w:val="0"/>
                                  <w:marTop w:val="0"/>
                                  <w:marBottom w:val="0"/>
                                  <w:divBdr>
                                    <w:top w:val="none" w:sz="0" w:space="0" w:color="auto"/>
                                    <w:left w:val="none" w:sz="0" w:space="0" w:color="auto"/>
                                    <w:bottom w:val="none" w:sz="0" w:space="0" w:color="auto"/>
                                    <w:right w:val="none" w:sz="0" w:space="0" w:color="auto"/>
                                  </w:divBdr>
                                  <w:divsChild>
                                    <w:div w:id="1457331373">
                                      <w:marLeft w:val="0"/>
                                      <w:marRight w:val="0"/>
                                      <w:marTop w:val="0"/>
                                      <w:marBottom w:val="0"/>
                                      <w:divBdr>
                                        <w:top w:val="none" w:sz="0" w:space="0" w:color="auto"/>
                                        <w:left w:val="none" w:sz="0" w:space="0" w:color="auto"/>
                                        <w:bottom w:val="none" w:sz="0" w:space="0" w:color="auto"/>
                                        <w:right w:val="none" w:sz="0" w:space="0" w:color="auto"/>
                                      </w:divBdr>
                                      <w:divsChild>
                                        <w:div w:id="1861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256137">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1330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6FA-BA3F-462F-ACFD-950CAFD3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5735</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Fallone</dc:creator>
  <cp:keywords/>
  <dc:description/>
  <cp:lastModifiedBy>Clare Fallone</cp:lastModifiedBy>
  <cp:revision>9</cp:revision>
  <dcterms:created xsi:type="dcterms:W3CDTF">2023-11-08T11:31:00Z</dcterms:created>
  <dcterms:modified xsi:type="dcterms:W3CDTF">2024-01-08T13:59:00Z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2023-07-25T12:57:52Z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82e2b642-e06a-4122-b0c8-bfad76e66b43</vt:lpwstr>
  </property>
  <property fmtid="{D5CDD505-2E9C-101B-9397-08002B2CF9AE}" pid="11" name="MSIP_Label_ed63e432-7a5b-4534-ada9-2e736aca8ba4_ContentBits">
    <vt:lpwstr>1</vt:lpwstr>
  </property>
</Properties>
</file>